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18E7" w14:textId="39BE8D32" w:rsidR="001172F0" w:rsidRPr="001172F0" w:rsidRDefault="0048695D" w:rsidP="001172F0">
      <w:pPr>
        <w:ind w:left="720" w:hanging="36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TITLE</w:t>
      </w:r>
    </w:p>
    <w:p w14:paraId="1B168902" w14:textId="77777777" w:rsidR="004445C1" w:rsidRDefault="004445C1" w:rsidP="004445C1">
      <w:pPr>
        <w:jc w:val="both"/>
        <w:rPr>
          <w:lang w:val="en-US"/>
        </w:rPr>
      </w:pPr>
    </w:p>
    <w:p w14:paraId="68D41474" w14:textId="77777777" w:rsidR="004445C1" w:rsidRDefault="004445C1" w:rsidP="004445C1">
      <w:pPr>
        <w:jc w:val="both"/>
        <w:rPr>
          <w:lang w:val="en-US"/>
        </w:rPr>
      </w:pPr>
    </w:p>
    <w:p w14:paraId="41245FA9" w14:textId="77777777" w:rsidR="004445C1" w:rsidRPr="004445C1" w:rsidRDefault="004445C1" w:rsidP="004445C1">
      <w:pPr>
        <w:jc w:val="both"/>
        <w:rPr>
          <w:lang w:val="en-US"/>
        </w:rPr>
      </w:pPr>
    </w:p>
    <w:p w14:paraId="64444D5E" w14:textId="77777777" w:rsidR="004445C1" w:rsidRPr="004445C1" w:rsidRDefault="004445C1" w:rsidP="004445C1">
      <w:pPr>
        <w:widowControl w:val="0"/>
        <w:autoSpaceDE w:val="0"/>
        <w:autoSpaceDN w:val="0"/>
        <w:ind w:left="1008"/>
        <w:jc w:val="both"/>
        <w:rPr>
          <w:b/>
          <w:bCs/>
          <w:sz w:val="20"/>
          <w:szCs w:val="20"/>
          <w:lang w:val="ga" w:eastAsia="en-US"/>
        </w:rPr>
      </w:pPr>
      <w:r w:rsidRPr="004445C1">
        <w:rPr>
          <w:b/>
          <w:bCs/>
          <w:w w:val="105"/>
          <w:sz w:val="20"/>
          <w:szCs w:val="20"/>
          <w:lang w:val="ga" w:eastAsia="en-US"/>
        </w:rPr>
        <w:t>Abstract</w:t>
      </w:r>
      <w:r w:rsidRPr="004445C1">
        <w:rPr>
          <w:b/>
          <w:bCs/>
          <w:spacing w:val="-11"/>
          <w:w w:val="105"/>
          <w:sz w:val="20"/>
          <w:szCs w:val="20"/>
          <w:lang w:val="ga" w:eastAsia="en-US"/>
        </w:rPr>
        <w:t xml:space="preserve"> </w:t>
      </w:r>
      <w:r w:rsidRPr="004445C1">
        <w:rPr>
          <w:b/>
          <w:bCs/>
          <w:color w:val="FF0000"/>
          <w:w w:val="105"/>
          <w:sz w:val="20"/>
          <w:szCs w:val="20"/>
          <w:lang w:val="ga" w:eastAsia="en-US"/>
        </w:rPr>
        <w:t>(max</w:t>
      </w:r>
      <w:r w:rsidRPr="004445C1">
        <w:rPr>
          <w:b/>
          <w:bCs/>
          <w:color w:val="FF0000"/>
          <w:spacing w:val="-12"/>
          <w:w w:val="105"/>
          <w:sz w:val="20"/>
          <w:szCs w:val="20"/>
          <w:lang w:val="ga" w:eastAsia="en-US"/>
        </w:rPr>
        <w:t xml:space="preserve"> </w:t>
      </w:r>
      <w:r w:rsidRPr="004445C1">
        <w:rPr>
          <w:b/>
          <w:bCs/>
          <w:color w:val="FF0000"/>
          <w:w w:val="105"/>
          <w:sz w:val="20"/>
          <w:szCs w:val="20"/>
          <w:lang w:val="ga" w:eastAsia="en-US"/>
        </w:rPr>
        <w:t>300</w:t>
      </w:r>
      <w:r w:rsidRPr="004445C1">
        <w:rPr>
          <w:b/>
          <w:bCs/>
          <w:color w:val="FF0000"/>
          <w:spacing w:val="-13"/>
          <w:w w:val="105"/>
          <w:sz w:val="20"/>
          <w:szCs w:val="20"/>
          <w:lang w:val="ga" w:eastAsia="en-US"/>
        </w:rPr>
        <w:t xml:space="preserve"> </w:t>
      </w:r>
      <w:r w:rsidRPr="004445C1">
        <w:rPr>
          <w:b/>
          <w:bCs/>
          <w:color w:val="FF0000"/>
          <w:w w:val="105"/>
          <w:sz w:val="20"/>
          <w:szCs w:val="20"/>
          <w:lang w:val="ga" w:eastAsia="en-US"/>
        </w:rPr>
        <w:t>words)</w:t>
      </w:r>
    </w:p>
    <w:p w14:paraId="2B59001B" w14:textId="77777777" w:rsidR="004445C1" w:rsidRPr="004445C1" w:rsidRDefault="004445C1" w:rsidP="004445C1">
      <w:pPr>
        <w:widowControl w:val="0"/>
        <w:autoSpaceDE w:val="0"/>
        <w:autoSpaceDN w:val="0"/>
        <w:rPr>
          <w:b/>
          <w:iCs/>
          <w:sz w:val="21"/>
          <w:szCs w:val="17"/>
          <w:lang w:val="ga" w:eastAsia="en-US"/>
        </w:rPr>
      </w:pPr>
    </w:p>
    <w:p w14:paraId="1065CBA7" w14:textId="77777777" w:rsidR="004445C1" w:rsidRPr="004445C1" w:rsidRDefault="004445C1" w:rsidP="004445C1">
      <w:pPr>
        <w:widowControl w:val="0"/>
        <w:autoSpaceDE w:val="0"/>
        <w:autoSpaceDN w:val="0"/>
        <w:spacing w:line="237" w:lineRule="auto"/>
        <w:ind w:firstLine="266"/>
        <w:jc w:val="both"/>
        <w:rPr>
          <w:i/>
          <w:iCs/>
          <w:sz w:val="17"/>
          <w:szCs w:val="17"/>
          <w:lang w:val="ga" w:eastAsia="en-US"/>
        </w:rPr>
      </w:pPr>
      <w:r w:rsidRPr="004445C1">
        <w:rPr>
          <w:b/>
          <w:iCs/>
          <w:sz w:val="17"/>
          <w:szCs w:val="17"/>
          <w:lang w:val="ga" w:eastAsia="en-US"/>
        </w:rPr>
        <w:t xml:space="preserve">Purpose.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</w:p>
    <w:p w14:paraId="2C426FDB" w14:textId="77777777" w:rsidR="004445C1" w:rsidRPr="004445C1" w:rsidRDefault="004445C1" w:rsidP="004445C1">
      <w:pPr>
        <w:widowControl w:val="0"/>
        <w:autoSpaceDE w:val="0"/>
        <w:autoSpaceDN w:val="0"/>
        <w:ind w:firstLine="266"/>
        <w:jc w:val="both"/>
        <w:rPr>
          <w:i/>
          <w:iCs/>
          <w:sz w:val="17"/>
          <w:szCs w:val="17"/>
          <w:lang w:val="ga" w:eastAsia="en-US"/>
        </w:rPr>
      </w:pPr>
      <w:r w:rsidRPr="004445C1">
        <w:rPr>
          <w:b/>
          <w:iCs/>
          <w:sz w:val="17"/>
          <w:szCs w:val="17"/>
          <w:lang w:val="ga" w:eastAsia="en-US"/>
        </w:rPr>
        <w:t xml:space="preserve">Design/methodology/approach .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</w:p>
    <w:p w14:paraId="1B34C967" w14:textId="7032CC5D" w:rsidR="004445C1" w:rsidRDefault="004445C1" w:rsidP="004445C1">
      <w:pPr>
        <w:widowControl w:val="0"/>
        <w:autoSpaceDE w:val="0"/>
        <w:autoSpaceDN w:val="0"/>
        <w:ind w:firstLine="266"/>
        <w:jc w:val="both"/>
        <w:rPr>
          <w:i/>
          <w:iCs/>
          <w:spacing w:val="-45"/>
          <w:sz w:val="17"/>
          <w:szCs w:val="17"/>
          <w:lang w:val="ga" w:eastAsia="en-US"/>
        </w:rPr>
      </w:pPr>
      <w:r w:rsidRPr="004445C1">
        <w:rPr>
          <w:b/>
          <w:iCs/>
          <w:sz w:val="17"/>
          <w:szCs w:val="17"/>
          <w:lang w:val="ga" w:eastAsia="en-US"/>
        </w:rPr>
        <w:t>Findings.</w:t>
      </w:r>
      <w:r w:rsidRPr="004445C1">
        <w:rPr>
          <w:b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>
        <w:rPr>
          <w:i/>
          <w:iCs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</w:t>
      </w:r>
    </w:p>
    <w:p w14:paraId="0BC9E227" w14:textId="16000E64" w:rsidR="004445C1" w:rsidRPr="004445C1" w:rsidRDefault="004445C1" w:rsidP="004445C1">
      <w:pPr>
        <w:widowControl w:val="0"/>
        <w:autoSpaceDE w:val="0"/>
        <w:autoSpaceDN w:val="0"/>
        <w:ind w:firstLine="266"/>
        <w:jc w:val="both"/>
        <w:rPr>
          <w:i/>
          <w:iCs/>
          <w:sz w:val="17"/>
          <w:szCs w:val="17"/>
          <w:lang w:val="ga" w:eastAsia="en-US"/>
        </w:rPr>
      </w:pPr>
      <w:r w:rsidRPr="004445C1">
        <w:rPr>
          <w:b/>
          <w:iCs/>
          <w:sz w:val="17"/>
          <w:szCs w:val="17"/>
          <w:lang w:val="ga" w:eastAsia="en-US"/>
        </w:rPr>
        <w:t>Practical and</w:t>
      </w:r>
      <w:r w:rsidRPr="004445C1">
        <w:rPr>
          <w:b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b/>
          <w:iCs/>
          <w:sz w:val="17"/>
          <w:szCs w:val="17"/>
          <w:lang w:val="ga" w:eastAsia="en-US"/>
        </w:rPr>
        <w:t>Social</w:t>
      </w:r>
      <w:r w:rsidRPr="004445C1">
        <w:rPr>
          <w:b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b/>
          <w:iCs/>
          <w:sz w:val="17"/>
          <w:szCs w:val="17"/>
          <w:lang w:val="ga" w:eastAsia="en-US"/>
        </w:rPr>
        <w:t>implications.</w:t>
      </w:r>
      <w:r w:rsidRPr="004445C1">
        <w:rPr>
          <w:b/>
          <w:iCs/>
          <w:spacing w:val="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2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</w:p>
    <w:p w14:paraId="5AF5B17B" w14:textId="77777777" w:rsidR="004445C1" w:rsidRPr="004445C1" w:rsidRDefault="004445C1" w:rsidP="004445C1">
      <w:pPr>
        <w:widowControl w:val="0"/>
        <w:autoSpaceDE w:val="0"/>
        <w:autoSpaceDN w:val="0"/>
        <w:spacing w:line="190" w:lineRule="exact"/>
        <w:jc w:val="both"/>
        <w:rPr>
          <w:i/>
          <w:iCs/>
          <w:sz w:val="17"/>
          <w:szCs w:val="17"/>
          <w:lang w:val="ga" w:eastAsia="en-US"/>
        </w:rPr>
      </w:pP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3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</w:p>
    <w:p w14:paraId="1EA6A82F" w14:textId="77777777" w:rsidR="004445C1" w:rsidRPr="004445C1" w:rsidRDefault="004445C1" w:rsidP="004445C1">
      <w:pPr>
        <w:widowControl w:val="0"/>
        <w:autoSpaceDE w:val="0"/>
        <w:autoSpaceDN w:val="0"/>
        <w:spacing w:line="237" w:lineRule="auto"/>
        <w:ind w:firstLine="266"/>
        <w:jc w:val="both"/>
        <w:rPr>
          <w:i/>
          <w:iCs/>
          <w:sz w:val="17"/>
          <w:szCs w:val="17"/>
          <w:lang w:val="ga" w:eastAsia="en-US"/>
        </w:rPr>
      </w:pPr>
      <w:r w:rsidRPr="004445C1">
        <w:rPr>
          <w:b/>
          <w:iCs/>
          <w:sz w:val="17"/>
          <w:szCs w:val="17"/>
          <w:lang w:val="ga" w:eastAsia="en-US"/>
        </w:rPr>
        <w:t xml:space="preserve">Originality of the study.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</w:t>
      </w:r>
      <w:r w:rsidRPr="004445C1">
        <w:rPr>
          <w:i/>
          <w:iCs/>
          <w:spacing w:val="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 Text Text Text Text Text Text Text Text Text Text Text Text Text Text Text Text</w:t>
      </w:r>
      <w:r w:rsidRPr="004445C1">
        <w:rPr>
          <w:i/>
          <w:iCs/>
          <w:spacing w:val="-45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1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 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  <w:r w:rsidRPr="004445C1">
        <w:rPr>
          <w:i/>
          <w:iCs/>
          <w:spacing w:val="-4"/>
          <w:sz w:val="17"/>
          <w:szCs w:val="17"/>
          <w:lang w:val="ga" w:eastAsia="en-US"/>
        </w:rPr>
        <w:t xml:space="preserve"> </w:t>
      </w:r>
      <w:r w:rsidRPr="004445C1">
        <w:rPr>
          <w:i/>
          <w:iCs/>
          <w:sz w:val="17"/>
          <w:szCs w:val="17"/>
          <w:lang w:val="ga" w:eastAsia="en-US"/>
        </w:rPr>
        <w:t>Text</w:t>
      </w:r>
    </w:p>
    <w:p w14:paraId="04761269" w14:textId="77777777" w:rsidR="004445C1" w:rsidRPr="004445C1" w:rsidRDefault="004445C1" w:rsidP="004445C1">
      <w:pPr>
        <w:jc w:val="both"/>
        <w:rPr>
          <w:lang w:val="ga"/>
        </w:rPr>
      </w:pPr>
    </w:p>
    <w:p w14:paraId="47BD3140" w14:textId="77777777" w:rsidR="004445C1" w:rsidRPr="004445C1" w:rsidRDefault="004445C1" w:rsidP="004445C1">
      <w:pPr>
        <w:jc w:val="both"/>
        <w:rPr>
          <w:lang w:val="en-US"/>
        </w:rPr>
      </w:pPr>
    </w:p>
    <w:p w14:paraId="58C9921A" w14:textId="77777777" w:rsidR="004445C1" w:rsidRPr="004445C1" w:rsidRDefault="004445C1" w:rsidP="004445C1">
      <w:pPr>
        <w:jc w:val="both"/>
        <w:rPr>
          <w:lang w:val="en-US"/>
        </w:rPr>
      </w:pPr>
    </w:p>
    <w:p w14:paraId="41AD1589" w14:textId="34CB0296" w:rsidR="004445C1" w:rsidRDefault="004445C1" w:rsidP="004445C1">
      <w:pPr>
        <w:jc w:val="both"/>
        <w:rPr>
          <w:lang w:val="en-US"/>
        </w:rPr>
      </w:pPr>
      <w:r w:rsidRPr="004445C1">
        <w:rPr>
          <w:b/>
          <w:bCs/>
          <w:lang w:val="en-US"/>
        </w:rPr>
        <w:t>Keywords</w:t>
      </w:r>
      <w:r w:rsidRPr="004445C1">
        <w:rPr>
          <w:lang w:val="en-US"/>
        </w:rPr>
        <w:t xml:space="preserve">: </w:t>
      </w:r>
      <w:r w:rsidR="00726E27" w:rsidRPr="00726E27">
        <w:rPr>
          <w:lang w:val="en-US"/>
        </w:rPr>
        <w:t>Keyword</w:t>
      </w:r>
      <w:r w:rsidR="00726E27">
        <w:rPr>
          <w:lang w:val="en-US"/>
        </w:rPr>
        <w:t xml:space="preserve"> 1</w:t>
      </w:r>
      <w:r w:rsidRPr="004445C1">
        <w:rPr>
          <w:lang w:val="en-US"/>
        </w:rPr>
        <w:t xml:space="preserve">, </w:t>
      </w:r>
      <w:r w:rsidR="00726E27" w:rsidRPr="00726E27">
        <w:rPr>
          <w:lang w:val="en-US"/>
        </w:rPr>
        <w:t>Keyword</w:t>
      </w:r>
      <w:r w:rsidR="00726E27">
        <w:rPr>
          <w:lang w:val="en-US"/>
        </w:rPr>
        <w:t xml:space="preserve"> 2</w:t>
      </w:r>
      <w:r w:rsidRPr="004445C1">
        <w:rPr>
          <w:lang w:val="en-US"/>
        </w:rPr>
        <w:t xml:space="preserve">, </w:t>
      </w:r>
      <w:r w:rsidR="00726E27" w:rsidRPr="00726E27">
        <w:rPr>
          <w:lang w:val="en-US"/>
        </w:rPr>
        <w:t>Keyword</w:t>
      </w:r>
      <w:r w:rsidR="00726E27">
        <w:rPr>
          <w:lang w:val="en-US"/>
        </w:rPr>
        <w:t xml:space="preserve"> 3, </w:t>
      </w:r>
      <w:r w:rsidR="00726E27" w:rsidRPr="00726E27">
        <w:rPr>
          <w:lang w:val="en-US"/>
        </w:rPr>
        <w:t>Keyword</w:t>
      </w:r>
      <w:r w:rsidR="00726E27">
        <w:rPr>
          <w:lang w:val="en-US"/>
        </w:rPr>
        <w:t xml:space="preserve"> 4, </w:t>
      </w:r>
      <w:r w:rsidR="00726E27" w:rsidRPr="00726E27">
        <w:rPr>
          <w:lang w:val="en-US"/>
        </w:rPr>
        <w:t>Keyword</w:t>
      </w:r>
      <w:r w:rsidR="00726E27">
        <w:rPr>
          <w:lang w:val="en-US"/>
        </w:rPr>
        <w:t xml:space="preserve"> 5</w:t>
      </w:r>
    </w:p>
    <w:p w14:paraId="7E3C2FAF" w14:textId="77777777" w:rsidR="004445C1" w:rsidRDefault="004445C1" w:rsidP="00DA6A7A">
      <w:pPr>
        <w:ind w:left="720" w:hanging="360"/>
        <w:jc w:val="both"/>
        <w:rPr>
          <w:lang w:val="en-US"/>
        </w:rPr>
      </w:pPr>
    </w:p>
    <w:p w14:paraId="2C846267" w14:textId="77777777" w:rsidR="0048695D" w:rsidRDefault="0048695D" w:rsidP="00DA6A7A">
      <w:pPr>
        <w:ind w:left="720" w:hanging="360"/>
        <w:jc w:val="both"/>
        <w:rPr>
          <w:lang w:val="en-US"/>
        </w:rPr>
      </w:pPr>
    </w:p>
    <w:p w14:paraId="71C0F7B6" w14:textId="77777777" w:rsidR="0048695D" w:rsidRPr="001172F0" w:rsidRDefault="0048695D" w:rsidP="00DA6A7A">
      <w:pPr>
        <w:ind w:left="720" w:hanging="360"/>
        <w:jc w:val="both"/>
        <w:rPr>
          <w:lang w:val="en-US"/>
        </w:rPr>
      </w:pPr>
    </w:p>
    <w:p w14:paraId="2CEF0685" w14:textId="77777777" w:rsidR="001172F0" w:rsidRPr="001172F0" w:rsidRDefault="001172F0" w:rsidP="00DA6A7A">
      <w:pPr>
        <w:ind w:left="720" w:hanging="360"/>
        <w:jc w:val="both"/>
        <w:rPr>
          <w:lang w:val="en-US"/>
        </w:rPr>
      </w:pPr>
    </w:p>
    <w:p w14:paraId="0D4686D6" w14:textId="73CDFE5F" w:rsidR="00DA6A7A" w:rsidRPr="00E92512" w:rsidRDefault="00DA6A7A" w:rsidP="00DA6A7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2512">
        <w:rPr>
          <w:rFonts w:ascii="Arial" w:hAnsi="Arial" w:cs="Arial"/>
          <w:b/>
          <w:bCs/>
          <w:sz w:val="24"/>
          <w:szCs w:val="24"/>
          <w:lang w:val="en-US"/>
        </w:rPr>
        <w:t>Introduction</w:t>
      </w:r>
    </w:p>
    <w:p w14:paraId="3BF7ECB9" w14:textId="31415664" w:rsidR="0048695D" w:rsidRDefault="0048695D" w:rsidP="00E92512">
      <w:pPr>
        <w:tabs>
          <w:tab w:val="left" w:pos="284"/>
        </w:tabs>
        <w:ind w:firstLine="284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4A9B0F8E" w14:textId="77777777" w:rsidR="0048695D" w:rsidRDefault="0048695D" w:rsidP="00E92512">
      <w:pPr>
        <w:ind w:firstLine="284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</w:t>
      </w:r>
    </w:p>
    <w:p w14:paraId="784894A5" w14:textId="4024EF1C" w:rsidR="00DA6A7A" w:rsidRDefault="00DA6A7A" w:rsidP="00DA6A7A">
      <w:pPr>
        <w:jc w:val="both"/>
        <w:rPr>
          <w:lang w:val="en-US"/>
        </w:rPr>
      </w:pPr>
    </w:p>
    <w:p w14:paraId="63F5E095" w14:textId="77777777" w:rsidR="007F771F" w:rsidRPr="00C94ACE" w:rsidRDefault="007F771F" w:rsidP="00DA6A7A">
      <w:pPr>
        <w:jc w:val="both"/>
        <w:rPr>
          <w:lang w:val="en-US"/>
        </w:rPr>
      </w:pPr>
    </w:p>
    <w:p w14:paraId="137B7E99" w14:textId="77777777" w:rsidR="00DA6A7A" w:rsidRPr="00E92512" w:rsidRDefault="00DA6A7A" w:rsidP="00DA6A7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2512">
        <w:rPr>
          <w:rFonts w:ascii="Arial" w:hAnsi="Arial" w:cs="Arial"/>
          <w:b/>
          <w:bCs/>
          <w:sz w:val="24"/>
          <w:szCs w:val="24"/>
          <w:lang w:val="en-US"/>
        </w:rPr>
        <w:t>Literature review</w:t>
      </w:r>
    </w:p>
    <w:p w14:paraId="03B4626B" w14:textId="77777777" w:rsidR="00DA6A7A" w:rsidRPr="00C94ACE" w:rsidRDefault="00DA6A7A" w:rsidP="00DA6A7A">
      <w:pPr>
        <w:pStyle w:val="Paragrafoelenco"/>
        <w:jc w:val="both"/>
        <w:rPr>
          <w:rFonts w:ascii="Arial" w:hAnsi="Arial" w:cs="Arial"/>
          <w:sz w:val="24"/>
          <w:szCs w:val="24"/>
          <w:lang w:val="en-US"/>
        </w:rPr>
      </w:pPr>
    </w:p>
    <w:p w14:paraId="68B2E56E" w14:textId="4F87C8B7" w:rsidR="00DA6A7A" w:rsidRPr="0048695D" w:rsidRDefault="0048695D" w:rsidP="0048695D">
      <w:pPr>
        <w:pStyle w:val="Paragrafoelenco"/>
        <w:numPr>
          <w:ilvl w:val="1"/>
          <w:numId w:val="4"/>
        </w:numPr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8695D">
        <w:rPr>
          <w:rFonts w:ascii="Arial" w:hAnsi="Arial" w:cs="Arial"/>
          <w:i/>
          <w:iCs/>
          <w:sz w:val="24"/>
          <w:szCs w:val="24"/>
          <w:lang w:val="en-US"/>
        </w:rPr>
        <w:t>Sub-subtitle</w:t>
      </w:r>
    </w:p>
    <w:p w14:paraId="2D02052E" w14:textId="77777777" w:rsid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4BF1BF22" w14:textId="418D789F" w:rsidR="00DA6A7A" w:rsidRPr="00220673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530E48FD" w14:textId="661C2053" w:rsidR="00DA6A7A" w:rsidRPr="00C94ACE" w:rsidRDefault="00DA6A7A" w:rsidP="0048695D">
      <w:pPr>
        <w:ind w:firstLine="284"/>
        <w:jc w:val="both"/>
        <w:rPr>
          <w:lang w:val="en-US"/>
        </w:rPr>
      </w:pPr>
      <w:r w:rsidRPr="00C94ACE">
        <w:rPr>
          <w:lang w:val="en-US"/>
        </w:rPr>
        <w:br/>
      </w:r>
    </w:p>
    <w:p w14:paraId="192FF611" w14:textId="4A16F36A" w:rsidR="00C37B51" w:rsidRPr="00C37B51" w:rsidRDefault="00C37B51" w:rsidP="00C37B51">
      <w:pPr>
        <w:jc w:val="both"/>
        <w:rPr>
          <w:sz w:val="16"/>
          <w:szCs w:val="16"/>
          <w:lang w:val="en-US"/>
        </w:rPr>
      </w:pPr>
      <w:r w:rsidRPr="00C37B51">
        <w:rPr>
          <w:sz w:val="16"/>
          <w:szCs w:val="16"/>
          <w:lang w:val="en-US"/>
        </w:rPr>
        <w:t xml:space="preserve">Fig.1 </w:t>
      </w:r>
      <w:r w:rsidR="0048695D">
        <w:rPr>
          <w:sz w:val="16"/>
          <w:szCs w:val="16"/>
          <w:lang w:val="en-US"/>
        </w:rPr>
        <w:t xml:space="preserve">Text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</w:p>
    <w:p w14:paraId="3AD1AEE9" w14:textId="77777777" w:rsidR="00C37B51" w:rsidRPr="00C94ACE" w:rsidRDefault="00C37B51" w:rsidP="00DA6A7A">
      <w:pPr>
        <w:jc w:val="both"/>
        <w:rPr>
          <w:lang w:val="en-US"/>
        </w:rPr>
      </w:pPr>
    </w:p>
    <w:p w14:paraId="27577A14" w14:textId="7BA44496" w:rsidR="00DA6A7A" w:rsidRPr="00EB4512" w:rsidRDefault="00DA6A7A" w:rsidP="00EB4512">
      <w:pPr>
        <w:jc w:val="both"/>
        <w:rPr>
          <w:lang w:val="en-US"/>
        </w:rPr>
      </w:pPr>
      <w:r w:rsidRPr="00C94ACE">
        <w:rPr>
          <w:noProof/>
          <w:lang w:val="en-US"/>
        </w:rPr>
        <w:drawing>
          <wp:inline distT="0" distB="0" distL="0" distR="0" wp14:anchorId="71AE2A37" wp14:editId="7A17BC6B">
            <wp:extent cx="3870960" cy="197358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C94ACE">
        <w:rPr>
          <w:lang w:val="en-US"/>
        </w:rPr>
        <w:br/>
      </w:r>
      <w:r w:rsidR="00EB4512">
        <w:rPr>
          <w:lang w:val="en-US"/>
        </w:rPr>
        <w:t xml:space="preserve">                                     </w:t>
      </w:r>
    </w:p>
    <w:p w14:paraId="4076CA9C" w14:textId="77777777" w:rsidR="00E17E16" w:rsidRDefault="00E17E16" w:rsidP="00DA6A7A">
      <w:pPr>
        <w:jc w:val="both"/>
        <w:rPr>
          <w:sz w:val="22"/>
          <w:szCs w:val="22"/>
          <w:lang w:val="en-US"/>
        </w:rPr>
      </w:pPr>
    </w:p>
    <w:p w14:paraId="77735E30" w14:textId="3777BDC1" w:rsidR="00C37B51" w:rsidRPr="00C37B51" w:rsidRDefault="00C37B51" w:rsidP="00C37B51">
      <w:pPr>
        <w:jc w:val="both"/>
        <w:rPr>
          <w:sz w:val="16"/>
          <w:szCs w:val="16"/>
          <w:lang w:val="en-US"/>
        </w:rPr>
      </w:pPr>
      <w:r w:rsidRPr="00C37B51">
        <w:rPr>
          <w:sz w:val="16"/>
          <w:szCs w:val="16"/>
          <w:lang w:val="en-US"/>
        </w:rPr>
        <w:t xml:space="preserve">Source: </w:t>
      </w:r>
      <w:r w:rsidR="0048695D">
        <w:rPr>
          <w:sz w:val="16"/>
          <w:szCs w:val="16"/>
          <w:lang w:val="en-US"/>
        </w:rPr>
        <w:t xml:space="preserve">text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 xml:space="preserve"> </w:t>
      </w:r>
      <w:proofErr w:type="spellStart"/>
      <w:r w:rsidR="0048695D">
        <w:rPr>
          <w:sz w:val="16"/>
          <w:szCs w:val="16"/>
          <w:lang w:val="en-US"/>
        </w:rPr>
        <w:t>text</w:t>
      </w:r>
      <w:proofErr w:type="spellEnd"/>
      <w:r w:rsidR="0048695D">
        <w:rPr>
          <w:sz w:val="16"/>
          <w:szCs w:val="16"/>
          <w:lang w:val="en-US"/>
        </w:rPr>
        <w:t>.</w:t>
      </w:r>
    </w:p>
    <w:p w14:paraId="5B2FA99D" w14:textId="77777777" w:rsidR="00E17E16" w:rsidRDefault="00E17E16" w:rsidP="00DA6A7A">
      <w:pPr>
        <w:jc w:val="both"/>
        <w:rPr>
          <w:sz w:val="22"/>
          <w:szCs w:val="22"/>
          <w:lang w:val="en-US"/>
        </w:rPr>
      </w:pPr>
    </w:p>
    <w:p w14:paraId="28B9E0FB" w14:textId="07B77327" w:rsidR="00DA6A7A" w:rsidRPr="00C94ACE" w:rsidRDefault="00DA6A7A" w:rsidP="00220673">
      <w:pPr>
        <w:ind w:firstLine="284"/>
        <w:jc w:val="both"/>
        <w:rPr>
          <w:lang w:val="en-US"/>
        </w:rPr>
      </w:pPr>
    </w:p>
    <w:p w14:paraId="7DF8C423" w14:textId="5AEE1844" w:rsidR="00DA6A7A" w:rsidRDefault="00DA6A7A" w:rsidP="00DA6A7A">
      <w:pPr>
        <w:jc w:val="both"/>
        <w:rPr>
          <w:lang w:val="en-US"/>
        </w:rPr>
      </w:pPr>
    </w:p>
    <w:p w14:paraId="7B25E023" w14:textId="77148D15" w:rsidR="003046AE" w:rsidRDefault="003046AE" w:rsidP="00DA6A7A">
      <w:pPr>
        <w:jc w:val="both"/>
        <w:rPr>
          <w:lang w:val="en-US"/>
        </w:rPr>
      </w:pPr>
    </w:p>
    <w:p w14:paraId="4B897371" w14:textId="6BDF7FA7" w:rsidR="00DA6A7A" w:rsidRPr="00BE3E5A" w:rsidRDefault="0048695D" w:rsidP="00DA6A7A">
      <w:pPr>
        <w:pStyle w:val="Paragrafoelenco"/>
        <w:numPr>
          <w:ilvl w:val="1"/>
          <w:numId w:val="4"/>
        </w:numPr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8695D">
        <w:rPr>
          <w:rFonts w:ascii="Arial" w:hAnsi="Arial" w:cs="Arial"/>
          <w:i/>
          <w:iCs/>
          <w:sz w:val="24"/>
          <w:szCs w:val="24"/>
          <w:lang w:val="en-US"/>
        </w:rPr>
        <w:t>Sub-subtitle</w:t>
      </w:r>
    </w:p>
    <w:p w14:paraId="7D768FBA" w14:textId="77777777" w:rsidR="0048695D" w:rsidRP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60F8178A" w14:textId="4874D099" w:rsidR="00DA6A7A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 w:rsidRPr="0048695D">
        <w:rPr>
          <w:lang w:val="en-US"/>
        </w:rPr>
        <w:lastRenderedPageBreak/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13403849" w14:textId="77777777" w:rsid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</w:p>
    <w:p w14:paraId="44351202" w14:textId="77777777" w:rsidR="0048695D" w:rsidRP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</w:p>
    <w:p w14:paraId="5C916C2A" w14:textId="74A4A485" w:rsidR="00DA6A7A" w:rsidRDefault="00DA6A7A" w:rsidP="00E641F2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E3E5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Methodology</w:t>
      </w:r>
    </w:p>
    <w:p w14:paraId="47962FE4" w14:textId="77777777" w:rsidR="00BE3E5A" w:rsidRPr="00BE3E5A" w:rsidRDefault="00BE3E5A" w:rsidP="00DA6A7A">
      <w:pPr>
        <w:pStyle w:val="Paragrafoelenco"/>
        <w:ind w:left="36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65AAA8D2" w14:textId="716FBE80" w:rsidR="00F87713" w:rsidRDefault="009F044F" w:rsidP="0048695D">
      <w:pPr>
        <w:pStyle w:val="Paragrafoelenco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8695D">
        <w:rPr>
          <w:rFonts w:ascii="Arial" w:hAnsi="Arial" w:cs="Arial"/>
          <w:i/>
          <w:iCs/>
          <w:sz w:val="24"/>
          <w:szCs w:val="24"/>
          <w:lang w:val="en-US"/>
        </w:rPr>
        <w:t>Sub-subtitle</w:t>
      </w:r>
    </w:p>
    <w:p w14:paraId="03DBA004" w14:textId="77777777" w:rsidR="0048695D" w:rsidRP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69107ADF" w14:textId="1B967BEB" w:rsidR="00DA6A7A" w:rsidRPr="0048695D" w:rsidRDefault="0048695D" w:rsidP="0048695D">
      <w:pPr>
        <w:tabs>
          <w:tab w:val="left" w:pos="284"/>
        </w:tabs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411D3C83" w14:textId="77777777" w:rsidR="00674F73" w:rsidRPr="00F87713" w:rsidRDefault="00674F73" w:rsidP="00F87713">
      <w:pPr>
        <w:jc w:val="both"/>
        <w:rPr>
          <w:i/>
          <w:iCs/>
          <w:lang w:val="en-US"/>
        </w:rPr>
      </w:pPr>
    </w:p>
    <w:p w14:paraId="6D9BA544" w14:textId="0C89A7C4" w:rsidR="001E36A2" w:rsidRPr="0048695D" w:rsidRDefault="007D059C" w:rsidP="0048695D">
      <w:pPr>
        <w:pStyle w:val="Paragrafoelenco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7D059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9F044F" w:rsidRPr="0048695D">
        <w:rPr>
          <w:rFonts w:ascii="Arial" w:hAnsi="Arial" w:cs="Arial"/>
          <w:i/>
          <w:iCs/>
          <w:sz w:val="24"/>
          <w:szCs w:val="24"/>
          <w:lang w:val="en-US"/>
        </w:rPr>
        <w:t>Sub-subtitle</w:t>
      </w:r>
    </w:p>
    <w:p w14:paraId="766E36DA" w14:textId="2757AFE9" w:rsidR="001E36A2" w:rsidRDefault="0048695D" w:rsidP="0048695D">
      <w:pPr>
        <w:pStyle w:val="Paragrafoelenco"/>
        <w:ind w:left="0" w:firstLine="360"/>
        <w:jc w:val="both"/>
        <w:rPr>
          <w:rFonts w:ascii="Arial" w:eastAsia="Arial" w:hAnsi="Arial" w:cs="Arial"/>
          <w:sz w:val="24"/>
          <w:szCs w:val="24"/>
          <w:lang w:val="en-US" w:eastAsia="it-IT"/>
        </w:rPr>
      </w:pPr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Text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text</w:t>
      </w:r>
      <w:proofErr w:type="spellEnd"/>
      <w:r w:rsidRPr="0048695D">
        <w:rPr>
          <w:rFonts w:ascii="Arial" w:eastAsia="Arial" w:hAnsi="Arial" w:cs="Arial"/>
          <w:sz w:val="24"/>
          <w:szCs w:val="24"/>
          <w:lang w:val="en-US" w:eastAsia="it-IT"/>
        </w:rPr>
        <w:t>.</w:t>
      </w:r>
    </w:p>
    <w:p w14:paraId="3FEE2C23" w14:textId="77777777" w:rsidR="0048695D" w:rsidRDefault="0048695D" w:rsidP="001E36A2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D3B34F0" w14:textId="77777777" w:rsidR="001E36A2" w:rsidRPr="00293932" w:rsidRDefault="001E36A2" w:rsidP="001E36A2">
      <w:pPr>
        <w:pStyle w:val="Paragrafoelenco"/>
        <w:ind w:left="360"/>
        <w:jc w:val="both"/>
        <w:rPr>
          <w:rFonts w:ascii="Arial" w:hAnsi="Arial" w:cs="Arial"/>
          <w:sz w:val="16"/>
          <w:szCs w:val="16"/>
          <w:lang w:val="en-US"/>
        </w:rPr>
      </w:pPr>
      <w:r w:rsidRPr="00293932">
        <w:rPr>
          <w:rFonts w:ascii="Arial" w:hAnsi="Arial" w:cs="Arial"/>
          <w:sz w:val="16"/>
          <w:szCs w:val="16"/>
          <w:lang w:val="en-US"/>
        </w:rPr>
        <w:t>Table.2 Interviews’ design</w:t>
      </w:r>
    </w:p>
    <w:p w14:paraId="636AE32E" w14:textId="77777777" w:rsidR="001E36A2" w:rsidRPr="00C94ACE" w:rsidRDefault="001E36A2" w:rsidP="001E36A2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31A66A5E" w14:textId="77777777" w:rsidR="001E36A2" w:rsidRPr="00C94ACE" w:rsidRDefault="001E36A2" w:rsidP="001E36A2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584B53DD" w14:textId="3EA9B0D6" w:rsidR="001E36A2" w:rsidRPr="00293932" w:rsidRDefault="001E36A2" w:rsidP="001E36A2">
      <w:pPr>
        <w:pStyle w:val="Paragrafoelenco"/>
        <w:ind w:left="360"/>
        <w:jc w:val="both"/>
        <w:rPr>
          <w:rFonts w:ascii="Arial" w:hAnsi="Arial" w:cs="Arial"/>
          <w:sz w:val="16"/>
          <w:szCs w:val="16"/>
          <w:lang w:val="en-US"/>
        </w:rPr>
      </w:pPr>
      <w:r w:rsidRPr="00293932">
        <w:rPr>
          <w:rFonts w:ascii="Arial" w:hAnsi="Arial" w:cs="Arial"/>
          <w:sz w:val="16"/>
          <w:szCs w:val="16"/>
          <w:lang w:val="en-US"/>
        </w:rPr>
        <w:br/>
        <w:t>Source: author’s elaboration</w:t>
      </w:r>
      <w:r w:rsidR="00FB60C7">
        <w:rPr>
          <w:rFonts w:ascii="Arial" w:hAnsi="Arial" w:cs="Arial"/>
          <w:sz w:val="16"/>
          <w:szCs w:val="16"/>
          <w:lang w:val="en-US"/>
        </w:rPr>
        <w:t>.</w:t>
      </w:r>
    </w:p>
    <w:p w14:paraId="5E8A0A7D" w14:textId="360A0357" w:rsidR="00C37B51" w:rsidRDefault="00C37B51" w:rsidP="00DA6A7A">
      <w:pPr>
        <w:jc w:val="both"/>
        <w:rPr>
          <w:lang w:val="en-US"/>
        </w:rPr>
      </w:pPr>
    </w:p>
    <w:p w14:paraId="14BF6B76" w14:textId="4C630C63" w:rsidR="00F87713" w:rsidRDefault="00352895" w:rsidP="0048695D">
      <w:pPr>
        <w:pStyle w:val="Paragrafoelenco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9F044F" w:rsidRPr="0048695D">
        <w:rPr>
          <w:rFonts w:ascii="Arial" w:hAnsi="Arial" w:cs="Arial"/>
          <w:i/>
          <w:iCs/>
          <w:sz w:val="24"/>
          <w:szCs w:val="24"/>
          <w:lang w:val="en-US"/>
        </w:rPr>
        <w:t>Sub-subtitle</w:t>
      </w:r>
    </w:p>
    <w:p w14:paraId="37B11B41" w14:textId="510E796F" w:rsidR="0048695D" w:rsidRDefault="0048695D" w:rsidP="0048695D">
      <w:pPr>
        <w:ind w:firstLine="357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722FE6A7" w14:textId="73375A61" w:rsidR="0048695D" w:rsidRDefault="0048695D" w:rsidP="0048695D">
      <w:pPr>
        <w:ind w:firstLine="357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0398B899" w14:textId="77777777" w:rsidR="0048695D" w:rsidRDefault="0048695D" w:rsidP="0048695D">
      <w:pPr>
        <w:ind w:firstLine="357"/>
        <w:jc w:val="both"/>
        <w:rPr>
          <w:lang w:val="en-US"/>
        </w:rPr>
      </w:pPr>
    </w:p>
    <w:p w14:paraId="18A1C8EA" w14:textId="77777777" w:rsidR="0048695D" w:rsidRPr="0048695D" w:rsidRDefault="0048695D" w:rsidP="0048695D">
      <w:pPr>
        <w:ind w:firstLine="357"/>
        <w:jc w:val="both"/>
        <w:rPr>
          <w:lang w:val="en-US"/>
        </w:rPr>
      </w:pPr>
    </w:p>
    <w:p w14:paraId="27D1912B" w14:textId="77777777" w:rsidR="00DA6A7A" w:rsidRPr="00A373FE" w:rsidRDefault="00DA6A7A" w:rsidP="00A373FE">
      <w:pPr>
        <w:jc w:val="both"/>
        <w:rPr>
          <w:b/>
          <w:bCs/>
          <w:lang w:val="en-US"/>
        </w:rPr>
      </w:pPr>
      <w:r w:rsidRPr="00A373FE">
        <w:rPr>
          <w:b/>
          <w:bCs/>
          <w:lang w:val="en-US"/>
        </w:rPr>
        <w:lastRenderedPageBreak/>
        <w:t>4. Findings</w:t>
      </w:r>
    </w:p>
    <w:p w14:paraId="4E34539F" w14:textId="77777777" w:rsidR="00A373FE" w:rsidRDefault="00A373FE" w:rsidP="00A373FE">
      <w:pPr>
        <w:spacing w:line="259" w:lineRule="auto"/>
        <w:jc w:val="both"/>
        <w:rPr>
          <w:lang w:val="en-US"/>
        </w:rPr>
      </w:pPr>
    </w:p>
    <w:p w14:paraId="44532103" w14:textId="771E22BA" w:rsidR="0048695D" w:rsidRDefault="0048695D" w:rsidP="00A373FE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764B3606" w14:textId="11A56811" w:rsidR="00DA6A7A" w:rsidRPr="00C94ACE" w:rsidRDefault="00DA6A7A" w:rsidP="00A373FE">
      <w:pPr>
        <w:spacing w:line="259" w:lineRule="auto"/>
        <w:ind w:firstLine="284"/>
        <w:jc w:val="both"/>
        <w:rPr>
          <w:lang w:val="en-US"/>
        </w:rPr>
      </w:pPr>
    </w:p>
    <w:p w14:paraId="04A5540C" w14:textId="1EC90484" w:rsidR="00A373FE" w:rsidRDefault="00DA6A7A" w:rsidP="00A373FE">
      <w:pPr>
        <w:spacing w:line="259" w:lineRule="auto"/>
        <w:jc w:val="both"/>
        <w:rPr>
          <w:i/>
          <w:iCs/>
          <w:lang w:val="en-US"/>
        </w:rPr>
      </w:pPr>
      <w:r w:rsidRPr="00C94ACE">
        <w:rPr>
          <w:lang w:val="en-US"/>
        </w:rPr>
        <w:br/>
      </w:r>
      <w:r w:rsidRPr="00A373FE">
        <w:rPr>
          <w:i/>
          <w:iCs/>
          <w:lang w:val="en-US"/>
        </w:rPr>
        <w:t xml:space="preserve">4.1. </w:t>
      </w:r>
      <w:r w:rsidR="009F044F" w:rsidRPr="0048695D">
        <w:rPr>
          <w:i/>
          <w:iCs/>
          <w:lang w:val="en-US"/>
        </w:rPr>
        <w:t>Sub-subtitle</w:t>
      </w:r>
    </w:p>
    <w:p w14:paraId="52A64715" w14:textId="458F1FD4" w:rsidR="00FB60C7" w:rsidRDefault="0048695D" w:rsidP="0048695D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048C040B" w14:textId="0A83BCFE" w:rsidR="0048695D" w:rsidRDefault="0048695D" w:rsidP="0048695D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0E7F3850" w14:textId="77777777" w:rsidR="00C41FC2" w:rsidRPr="00C94ACE" w:rsidRDefault="00C41FC2" w:rsidP="00DA6A7A">
      <w:pPr>
        <w:jc w:val="both"/>
        <w:rPr>
          <w:lang w:val="en-US"/>
        </w:rPr>
      </w:pPr>
    </w:p>
    <w:p w14:paraId="2BD2AD09" w14:textId="77777777" w:rsidR="00DA6A7A" w:rsidRPr="00C94ACE" w:rsidRDefault="00DA6A7A" w:rsidP="00DA6A7A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4C44FE79" w14:textId="77777777" w:rsidR="00DA6A7A" w:rsidRPr="00BE3E5A" w:rsidRDefault="00DA6A7A" w:rsidP="00DA6A7A">
      <w:pPr>
        <w:pStyle w:val="Paragrafoelenco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E3E5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5. Discussions</w:t>
      </w:r>
    </w:p>
    <w:p w14:paraId="0DE33762" w14:textId="47078A7A" w:rsidR="00DA6A7A" w:rsidRPr="00C94ACE" w:rsidRDefault="009F044F" w:rsidP="00FB60C7">
      <w:pPr>
        <w:ind w:firstLine="284"/>
        <w:jc w:val="both"/>
        <w:rPr>
          <w:lang w:val="en-US"/>
        </w:rPr>
      </w:pPr>
      <w:r w:rsidRPr="009F044F">
        <w:rPr>
          <w:lang w:val="en-US"/>
        </w:rPr>
        <w:t xml:space="preserve">Text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>.</w:t>
      </w:r>
    </w:p>
    <w:p w14:paraId="60D072C1" w14:textId="77777777" w:rsidR="00DA6A7A" w:rsidRPr="00C94ACE" w:rsidRDefault="00DA6A7A" w:rsidP="00DA6A7A">
      <w:pPr>
        <w:pStyle w:val="Paragrafoelenc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1AF0242A" w14:textId="5CE207DB" w:rsidR="00293932" w:rsidRPr="00550055" w:rsidRDefault="00DA6A7A" w:rsidP="00550055">
      <w:pPr>
        <w:jc w:val="both"/>
        <w:rPr>
          <w:i/>
          <w:iCs/>
          <w:lang w:val="en-US"/>
        </w:rPr>
      </w:pPr>
      <w:r w:rsidRPr="00550055">
        <w:rPr>
          <w:i/>
          <w:iCs/>
          <w:lang w:val="en-US"/>
        </w:rPr>
        <w:t xml:space="preserve">5.1. </w:t>
      </w:r>
      <w:r w:rsidR="009F044F" w:rsidRPr="0048695D">
        <w:rPr>
          <w:i/>
          <w:iCs/>
          <w:lang w:val="en-US"/>
        </w:rPr>
        <w:t>Sub-subtitle</w:t>
      </w:r>
    </w:p>
    <w:p w14:paraId="1DBD4DCC" w14:textId="77777777" w:rsidR="009F044F" w:rsidRDefault="009F044F" w:rsidP="009F044F">
      <w:pPr>
        <w:spacing w:line="259" w:lineRule="auto"/>
        <w:ind w:firstLine="284"/>
        <w:jc w:val="both"/>
        <w:rPr>
          <w:lang w:val="en-US"/>
        </w:rPr>
      </w:pPr>
      <w:bookmarkStart w:id="0" w:name="_Hlk135676220"/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025E5824" w14:textId="77777777" w:rsidR="009F044F" w:rsidRDefault="009F044F" w:rsidP="009F044F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bookmarkEnd w:id="0"/>
    <w:p w14:paraId="27B95867" w14:textId="381521C5" w:rsidR="00DA6A7A" w:rsidRPr="00293932" w:rsidRDefault="00DA6A7A" w:rsidP="00FB60C7">
      <w:pPr>
        <w:ind w:firstLine="284"/>
        <w:jc w:val="both"/>
        <w:rPr>
          <w:lang w:val="en-US"/>
        </w:rPr>
      </w:pPr>
    </w:p>
    <w:p w14:paraId="0C8129F5" w14:textId="77777777" w:rsidR="00DA6A7A" w:rsidRPr="00C94ACE" w:rsidRDefault="00DA6A7A" w:rsidP="00DA6A7A">
      <w:pPr>
        <w:jc w:val="both"/>
        <w:rPr>
          <w:lang w:val="en-US"/>
        </w:rPr>
      </w:pPr>
    </w:p>
    <w:p w14:paraId="52335ADE" w14:textId="11017E4E" w:rsidR="00DA6A7A" w:rsidRPr="00BE3E5A" w:rsidRDefault="00DA6A7A" w:rsidP="00DA6A7A">
      <w:pPr>
        <w:jc w:val="both"/>
        <w:rPr>
          <w:i/>
          <w:iCs/>
          <w:lang w:val="en-US"/>
        </w:rPr>
      </w:pPr>
      <w:r w:rsidRPr="00BE3E5A">
        <w:rPr>
          <w:i/>
          <w:iCs/>
          <w:lang w:val="en-US"/>
        </w:rPr>
        <w:lastRenderedPageBreak/>
        <w:t xml:space="preserve">5.2. </w:t>
      </w:r>
      <w:r w:rsidR="009F044F" w:rsidRPr="009F044F">
        <w:rPr>
          <w:i/>
          <w:iCs/>
          <w:lang w:val="en-US"/>
        </w:rPr>
        <w:t>Sub-subtitle</w:t>
      </w:r>
    </w:p>
    <w:p w14:paraId="52939886" w14:textId="77777777" w:rsidR="009F044F" w:rsidRPr="009F044F" w:rsidRDefault="009F044F" w:rsidP="009F044F">
      <w:pPr>
        <w:ind w:firstLine="284"/>
        <w:jc w:val="both"/>
        <w:rPr>
          <w:lang w:val="en-US"/>
        </w:rPr>
      </w:pPr>
      <w:r w:rsidRPr="009F044F">
        <w:rPr>
          <w:lang w:val="en-US"/>
        </w:rPr>
        <w:t xml:space="preserve">Text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>.</w:t>
      </w:r>
    </w:p>
    <w:p w14:paraId="6F5FA2D4" w14:textId="034F3582" w:rsidR="00DA6A7A" w:rsidRPr="00C94ACE" w:rsidRDefault="009F044F" w:rsidP="009F044F">
      <w:pPr>
        <w:ind w:firstLine="284"/>
        <w:jc w:val="both"/>
        <w:rPr>
          <w:lang w:val="en-US"/>
        </w:rPr>
      </w:pPr>
      <w:r w:rsidRPr="009F044F">
        <w:rPr>
          <w:lang w:val="en-US"/>
        </w:rPr>
        <w:t xml:space="preserve">Text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 xml:space="preserve"> </w:t>
      </w:r>
      <w:proofErr w:type="spellStart"/>
      <w:r w:rsidRPr="009F044F">
        <w:rPr>
          <w:lang w:val="en-US"/>
        </w:rPr>
        <w:t>text</w:t>
      </w:r>
      <w:proofErr w:type="spellEnd"/>
      <w:r w:rsidRPr="009F044F">
        <w:rPr>
          <w:lang w:val="en-US"/>
        </w:rPr>
        <w:t>.</w:t>
      </w:r>
    </w:p>
    <w:p w14:paraId="42F67FD3" w14:textId="77777777" w:rsidR="00DA6A7A" w:rsidRPr="00C94ACE" w:rsidRDefault="00DA6A7A" w:rsidP="00DA6A7A">
      <w:pPr>
        <w:jc w:val="both"/>
        <w:rPr>
          <w:lang w:val="en-US"/>
        </w:rPr>
      </w:pPr>
    </w:p>
    <w:p w14:paraId="4C6AD199" w14:textId="77777777" w:rsidR="00DA6A7A" w:rsidRPr="00C94ACE" w:rsidRDefault="00DA6A7A" w:rsidP="00DA6A7A">
      <w:pPr>
        <w:jc w:val="both"/>
        <w:rPr>
          <w:lang w:val="en-US"/>
        </w:rPr>
      </w:pPr>
    </w:p>
    <w:p w14:paraId="51CEAFB1" w14:textId="77777777" w:rsidR="00DA6A7A" w:rsidRPr="00BE3E5A" w:rsidRDefault="00DA6A7A" w:rsidP="00DA6A7A">
      <w:pPr>
        <w:pStyle w:val="Paragrafoelenco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E3E5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6. Conclusions</w:t>
      </w:r>
    </w:p>
    <w:p w14:paraId="5F62B6F0" w14:textId="77777777" w:rsidR="009F044F" w:rsidRDefault="009F044F" w:rsidP="009F044F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6910F7B7" w14:textId="77777777" w:rsidR="009F044F" w:rsidRDefault="009F044F" w:rsidP="009F044F">
      <w:pPr>
        <w:spacing w:line="259" w:lineRule="auto"/>
        <w:ind w:firstLine="284"/>
        <w:jc w:val="both"/>
        <w:rPr>
          <w:lang w:val="en-US"/>
        </w:rPr>
      </w:pPr>
      <w:r w:rsidRPr="0048695D">
        <w:rPr>
          <w:lang w:val="en-US"/>
        </w:rPr>
        <w:t xml:space="preserve">Text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 xml:space="preserve"> </w:t>
      </w:r>
      <w:proofErr w:type="spellStart"/>
      <w:r w:rsidRPr="0048695D">
        <w:rPr>
          <w:lang w:val="en-US"/>
        </w:rPr>
        <w:t>text</w:t>
      </w:r>
      <w:proofErr w:type="spellEnd"/>
      <w:r w:rsidRPr="0048695D">
        <w:rPr>
          <w:lang w:val="en-US"/>
        </w:rPr>
        <w:t>.</w:t>
      </w:r>
    </w:p>
    <w:p w14:paraId="7C8625AD" w14:textId="77777777" w:rsidR="00BE3E5A" w:rsidRDefault="00BE3E5A" w:rsidP="00DA6A7A">
      <w:pPr>
        <w:jc w:val="both"/>
        <w:rPr>
          <w:sz w:val="20"/>
          <w:szCs w:val="20"/>
          <w:lang w:val="en-US"/>
        </w:rPr>
      </w:pPr>
    </w:p>
    <w:p w14:paraId="49A400A9" w14:textId="77777777" w:rsidR="005B52AE" w:rsidRDefault="005B52AE" w:rsidP="00DA6A7A">
      <w:pPr>
        <w:jc w:val="both"/>
        <w:rPr>
          <w:b/>
          <w:bCs/>
          <w:lang w:val="en-US"/>
        </w:rPr>
      </w:pPr>
    </w:p>
    <w:p w14:paraId="204785D6" w14:textId="33AB31D8" w:rsidR="00DA6A7A" w:rsidRPr="00E92512" w:rsidRDefault="00DA6A7A" w:rsidP="00DA6A7A">
      <w:pPr>
        <w:jc w:val="both"/>
        <w:rPr>
          <w:b/>
          <w:bCs/>
          <w:lang w:val="en-US"/>
        </w:rPr>
      </w:pPr>
      <w:r w:rsidRPr="00E92512">
        <w:rPr>
          <w:b/>
          <w:bCs/>
          <w:lang w:val="en-US"/>
        </w:rPr>
        <w:t xml:space="preserve">References </w:t>
      </w:r>
    </w:p>
    <w:p w14:paraId="52BBB17D" w14:textId="70DB519E" w:rsidR="00CE78A3" w:rsidRDefault="00CE78A3" w:rsidP="00FC6AF3">
      <w:pPr>
        <w:ind w:firstLine="284"/>
        <w:jc w:val="both"/>
        <w:rPr>
          <w:sz w:val="20"/>
          <w:szCs w:val="20"/>
          <w:lang w:val="en-US"/>
        </w:rPr>
      </w:pPr>
      <w:proofErr w:type="spellStart"/>
      <w:r w:rsidRPr="00CE78A3">
        <w:rPr>
          <w:sz w:val="20"/>
          <w:szCs w:val="20"/>
          <w:lang w:val="en-US"/>
        </w:rPr>
        <w:t>Basco</w:t>
      </w:r>
      <w:proofErr w:type="spellEnd"/>
      <w:r w:rsidRPr="00CE78A3">
        <w:rPr>
          <w:sz w:val="20"/>
          <w:szCs w:val="20"/>
          <w:lang w:val="en-US"/>
        </w:rPr>
        <w:t xml:space="preserve">, R. (2013). The family's effect on family firm performance: A model testing the demographic and essence approaches. </w:t>
      </w:r>
      <w:r w:rsidRPr="00CE78A3">
        <w:rPr>
          <w:i/>
          <w:iCs/>
          <w:sz w:val="20"/>
          <w:szCs w:val="20"/>
          <w:lang w:val="en-US"/>
        </w:rPr>
        <w:t>Journal of Family Business Strategy</w:t>
      </w:r>
      <w:r w:rsidRPr="00CE78A3">
        <w:rPr>
          <w:sz w:val="20"/>
          <w:szCs w:val="20"/>
          <w:lang w:val="en-US"/>
        </w:rPr>
        <w:t>, 4(1), 42-66.</w:t>
      </w:r>
    </w:p>
    <w:p w14:paraId="539A881E" w14:textId="2E7F7A49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C94ACE">
        <w:rPr>
          <w:sz w:val="20"/>
          <w:szCs w:val="20"/>
          <w:lang w:val="en-US"/>
        </w:rPr>
        <w:t xml:space="preserve">Beech, N., </w:t>
      </w:r>
      <w:proofErr w:type="spellStart"/>
      <w:r w:rsidRPr="00C94ACE">
        <w:rPr>
          <w:sz w:val="20"/>
          <w:szCs w:val="20"/>
          <w:lang w:val="en-US"/>
        </w:rPr>
        <w:t>Devins</w:t>
      </w:r>
      <w:proofErr w:type="spellEnd"/>
      <w:r w:rsidRPr="00C94ACE">
        <w:rPr>
          <w:sz w:val="20"/>
          <w:szCs w:val="20"/>
          <w:lang w:val="en-US"/>
        </w:rPr>
        <w:t xml:space="preserve">, D., Gold, J. and Beech, S. (2020), In the family way: an exploration of family business resilience, </w:t>
      </w:r>
      <w:r w:rsidRPr="00C94ACE">
        <w:rPr>
          <w:i/>
          <w:iCs/>
          <w:sz w:val="20"/>
          <w:szCs w:val="20"/>
          <w:lang w:val="en-US"/>
        </w:rPr>
        <w:t>International Journal of Organizational Analysis</w:t>
      </w:r>
      <w:r w:rsidRPr="00C94ACE">
        <w:rPr>
          <w:sz w:val="20"/>
          <w:szCs w:val="20"/>
          <w:lang w:val="en-US"/>
        </w:rPr>
        <w:t>, 28</w:t>
      </w:r>
      <w:r w:rsidR="00DD4770">
        <w:rPr>
          <w:sz w:val="20"/>
          <w:szCs w:val="20"/>
          <w:lang w:val="en-US"/>
        </w:rPr>
        <w:t>(</w:t>
      </w:r>
      <w:r w:rsidRPr="00C94ACE">
        <w:rPr>
          <w:sz w:val="20"/>
          <w:szCs w:val="20"/>
          <w:lang w:val="en-US"/>
        </w:rPr>
        <w:t>1</w:t>
      </w:r>
      <w:r w:rsidR="00DD4770">
        <w:rPr>
          <w:sz w:val="20"/>
          <w:szCs w:val="20"/>
          <w:lang w:val="en-US"/>
        </w:rPr>
        <w:t>)</w:t>
      </w:r>
      <w:r w:rsidRPr="00C94ACE">
        <w:rPr>
          <w:sz w:val="20"/>
          <w:szCs w:val="20"/>
          <w:lang w:val="en-US"/>
        </w:rPr>
        <w:t>, 160-182</w:t>
      </w:r>
      <w:r w:rsidR="009F044F">
        <w:rPr>
          <w:lang w:val="en-US"/>
        </w:rPr>
        <w:t>.</w:t>
      </w:r>
    </w:p>
    <w:p w14:paraId="568D8F76" w14:textId="349E7620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proofErr w:type="spellStart"/>
      <w:r w:rsidRPr="009F044F">
        <w:rPr>
          <w:sz w:val="20"/>
          <w:szCs w:val="20"/>
        </w:rPr>
        <w:t>Berrone</w:t>
      </w:r>
      <w:proofErr w:type="spellEnd"/>
      <w:r w:rsidRPr="009F044F">
        <w:rPr>
          <w:sz w:val="20"/>
          <w:szCs w:val="20"/>
        </w:rPr>
        <w:t xml:space="preserve">, P., Cruz, C., &amp; Gomez-Mejia, L. R. (2012). </w:t>
      </w:r>
      <w:r w:rsidRPr="00C94ACE">
        <w:rPr>
          <w:sz w:val="20"/>
          <w:szCs w:val="20"/>
          <w:lang w:val="en-US"/>
        </w:rPr>
        <w:t xml:space="preserve">Socioemotional wealth in family firms: Theoretical dimensions, assessment approaches, and agenda for future research, </w:t>
      </w:r>
      <w:r w:rsidRPr="00C94ACE">
        <w:rPr>
          <w:i/>
          <w:iCs/>
          <w:sz w:val="20"/>
          <w:szCs w:val="20"/>
          <w:lang w:val="en-US"/>
        </w:rPr>
        <w:t>Family Business Review</w:t>
      </w:r>
      <w:r w:rsidRPr="00C94ACE">
        <w:rPr>
          <w:sz w:val="20"/>
          <w:szCs w:val="20"/>
          <w:lang w:val="en-US"/>
        </w:rPr>
        <w:t xml:space="preserve">, </w:t>
      </w:r>
      <w:r w:rsidR="00DD4770">
        <w:rPr>
          <w:sz w:val="20"/>
          <w:szCs w:val="20"/>
          <w:lang w:val="en-US"/>
        </w:rPr>
        <w:t>25(</w:t>
      </w:r>
      <w:r w:rsidRPr="00C94ACE">
        <w:rPr>
          <w:sz w:val="20"/>
          <w:szCs w:val="20"/>
          <w:lang w:val="en-US"/>
        </w:rPr>
        <w:t>3</w:t>
      </w:r>
      <w:r w:rsidR="00DD4770">
        <w:rPr>
          <w:sz w:val="20"/>
          <w:szCs w:val="20"/>
          <w:lang w:val="en-US"/>
        </w:rPr>
        <w:t>)</w:t>
      </w:r>
      <w:r w:rsidRPr="00C94ACE">
        <w:rPr>
          <w:sz w:val="20"/>
          <w:szCs w:val="20"/>
          <w:lang w:val="en-US"/>
        </w:rPr>
        <w:t>, 258-279</w:t>
      </w:r>
      <w:r w:rsidR="009F044F">
        <w:rPr>
          <w:sz w:val="20"/>
          <w:szCs w:val="20"/>
          <w:lang w:val="en-US"/>
        </w:rPr>
        <w:t>.</w:t>
      </w:r>
    </w:p>
    <w:p w14:paraId="063EF5EF" w14:textId="77777777" w:rsidR="009F044F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C94ACE">
        <w:rPr>
          <w:sz w:val="20"/>
          <w:szCs w:val="20"/>
          <w:lang w:val="en-US"/>
        </w:rPr>
        <w:t xml:space="preserve">Bertrand, M., &amp; </w:t>
      </w:r>
      <w:proofErr w:type="spellStart"/>
      <w:r w:rsidRPr="00C94ACE">
        <w:rPr>
          <w:sz w:val="20"/>
          <w:szCs w:val="20"/>
          <w:lang w:val="en-US"/>
        </w:rPr>
        <w:t>Schoar</w:t>
      </w:r>
      <w:proofErr w:type="spellEnd"/>
      <w:r w:rsidRPr="00C94ACE">
        <w:rPr>
          <w:sz w:val="20"/>
          <w:szCs w:val="20"/>
          <w:lang w:val="en-US"/>
        </w:rPr>
        <w:t xml:space="preserve">, A. (2006), The role of family in family firms, </w:t>
      </w:r>
      <w:r w:rsidRPr="00C94ACE">
        <w:rPr>
          <w:i/>
          <w:iCs/>
          <w:sz w:val="20"/>
          <w:szCs w:val="20"/>
          <w:lang w:val="en-US"/>
        </w:rPr>
        <w:t>Journal of Economic Perspectives</w:t>
      </w:r>
      <w:r w:rsidRPr="00C94ACE">
        <w:rPr>
          <w:sz w:val="20"/>
          <w:szCs w:val="20"/>
          <w:lang w:val="en-US"/>
        </w:rPr>
        <w:t>, 20</w:t>
      </w:r>
      <w:r w:rsidR="005855BD">
        <w:rPr>
          <w:sz w:val="20"/>
          <w:szCs w:val="20"/>
          <w:lang w:val="en-US"/>
        </w:rPr>
        <w:t>(2)</w:t>
      </w:r>
      <w:r w:rsidRPr="00C94ACE">
        <w:rPr>
          <w:sz w:val="20"/>
          <w:szCs w:val="20"/>
          <w:lang w:val="en-US"/>
        </w:rPr>
        <w:t>, 73-96</w:t>
      </w:r>
      <w:r w:rsidR="009F044F">
        <w:rPr>
          <w:sz w:val="20"/>
          <w:szCs w:val="20"/>
          <w:lang w:val="en-US"/>
        </w:rPr>
        <w:t>.</w:t>
      </w:r>
    </w:p>
    <w:p w14:paraId="378FD3FB" w14:textId="0DE95CB0" w:rsidR="00F07871" w:rsidRPr="00C94ACE" w:rsidRDefault="00F07871" w:rsidP="00FC6AF3">
      <w:pPr>
        <w:ind w:firstLine="284"/>
        <w:jc w:val="both"/>
        <w:rPr>
          <w:sz w:val="20"/>
          <w:szCs w:val="20"/>
          <w:lang w:val="en-US"/>
        </w:rPr>
      </w:pPr>
      <w:proofErr w:type="spellStart"/>
      <w:r w:rsidRPr="00F07871">
        <w:rPr>
          <w:sz w:val="20"/>
          <w:szCs w:val="20"/>
          <w:lang w:val="en-US"/>
        </w:rPr>
        <w:t>Brinkerink</w:t>
      </w:r>
      <w:proofErr w:type="spellEnd"/>
      <w:r w:rsidRPr="00F07871">
        <w:rPr>
          <w:sz w:val="20"/>
          <w:szCs w:val="20"/>
          <w:lang w:val="en-US"/>
        </w:rPr>
        <w:t xml:space="preserve">, J., &amp; </w:t>
      </w:r>
      <w:proofErr w:type="spellStart"/>
      <w:r w:rsidRPr="00F07871">
        <w:rPr>
          <w:sz w:val="20"/>
          <w:szCs w:val="20"/>
          <w:lang w:val="en-US"/>
        </w:rPr>
        <w:t>Bammens</w:t>
      </w:r>
      <w:proofErr w:type="spellEnd"/>
      <w:r w:rsidRPr="00F07871">
        <w:rPr>
          <w:sz w:val="20"/>
          <w:szCs w:val="20"/>
          <w:lang w:val="en-US"/>
        </w:rPr>
        <w:t xml:space="preserve">, Y. (2018). Family influence and R&amp;D spending in Dutch manufacturing SMEs: the role of identity and socioemotional decision considerations. </w:t>
      </w:r>
      <w:r w:rsidRPr="00F07871">
        <w:rPr>
          <w:i/>
          <w:iCs/>
          <w:sz w:val="20"/>
          <w:szCs w:val="20"/>
          <w:lang w:val="en-US"/>
        </w:rPr>
        <w:t>Journal of Product Innovation Management</w:t>
      </w:r>
      <w:r w:rsidRPr="00F07871">
        <w:rPr>
          <w:sz w:val="20"/>
          <w:szCs w:val="20"/>
          <w:lang w:val="en-US"/>
        </w:rPr>
        <w:t>, 35(4), 588-608.</w:t>
      </w:r>
    </w:p>
    <w:p w14:paraId="5C658545" w14:textId="2EE68ED5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proofErr w:type="spellStart"/>
      <w:r w:rsidRPr="00C94ACE">
        <w:rPr>
          <w:sz w:val="20"/>
          <w:szCs w:val="20"/>
          <w:lang w:val="en-US"/>
        </w:rPr>
        <w:t>Carr</w:t>
      </w:r>
      <w:proofErr w:type="spellEnd"/>
      <w:r w:rsidRPr="00C94ACE">
        <w:rPr>
          <w:sz w:val="20"/>
          <w:szCs w:val="20"/>
          <w:lang w:val="en-US"/>
        </w:rPr>
        <w:t xml:space="preserve">, J.C., Chrisman, J.J., Chua, J.H., </w:t>
      </w:r>
      <w:r w:rsidR="00354020">
        <w:rPr>
          <w:sz w:val="20"/>
          <w:szCs w:val="20"/>
          <w:lang w:val="en-US"/>
        </w:rPr>
        <w:t xml:space="preserve">&amp; </w:t>
      </w:r>
      <w:proofErr w:type="spellStart"/>
      <w:r w:rsidRPr="00C94ACE">
        <w:rPr>
          <w:sz w:val="20"/>
          <w:szCs w:val="20"/>
          <w:lang w:val="en-US"/>
        </w:rPr>
        <w:t>Steier</w:t>
      </w:r>
      <w:proofErr w:type="spellEnd"/>
      <w:r w:rsidRPr="00C94ACE">
        <w:rPr>
          <w:sz w:val="20"/>
          <w:szCs w:val="20"/>
          <w:lang w:val="en-US"/>
        </w:rPr>
        <w:t xml:space="preserve">, L.P. (2016), Family Firm Challenges in Intergenerational Wealth Transfer, </w:t>
      </w:r>
      <w:r w:rsidRPr="00C94ACE">
        <w:rPr>
          <w:i/>
          <w:iCs/>
          <w:sz w:val="20"/>
          <w:szCs w:val="20"/>
          <w:lang w:val="en-US"/>
        </w:rPr>
        <w:t>Entrepreneurship Theory and Practice</w:t>
      </w:r>
      <w:r w:rsidRPr="00C94ACE">
        <w:rPr>
          <w:sz w:val="20"/>
          <w:szCs w:val="20"/>
          <w:lang w:val="en-US"/>
        </w:rPr>
        <w:t>, 40</w:t>
      </w:r>
      <w:r w:rsidR="00354020">
        <w:rPr>
          <w:sz w:val="20"/>
          <w:szCs w:val="20"/>
          <w:lang w:val="en-US"/>
        </w:rPr>
        <w:t>(</w:t>
      </w:r>
      <w:r w:rsidRPr="00C94ACE">
        <w:rPr>
          <w:sz w:val="20"/>
          <w:szCs w:val="20"/>
          <w:lang w:val="en-US"/>
        </w:rPr>
        <w:t>6</w:t>
      </w:r>
      <w:r w:rsidR="00354020">
        <w:rPr>
          <w:sz w:val="20"/>
          <w:szCs w:val="20"/>
          <w:lang w:val="en-US"/>
        </w:rPr>
        <w:t>)</w:t>
      </w:r>
      <w:r w:rsidRPr="00C94ACE">
        <w:rPr>
          <w:sz w:val="20"/>
          <w:szCs w:val="20"/>
          <w:lang w:val="en-US"/>
        </w:rPr>
        <w:t>,</w:t>
      </w:r>
      <w:r w:rsidR="00354020">
        <w:rPr>
          <w:sz w:val="20"/>
          <w:szCs w:val="20"/>
          <w:lang w:val="en-US"/>
        </w:rPr>
        <w:t xml:space="preserve"> </w:t>
      </w:r>
      <w:r w:rsidRPr="00C94ACE">
        <w:rPr>
          <w:sz w:val="20"/>
          <w:szCs w:val="20"/>
          <w:lang w:val="en-US"/>
        </w:rPr>
        <w:t>1197-1208</w:t>
      </w:r>
      <w:r w:rsidR="009F044F">
        <w:rPr>
          <w:sz w:val="20"/>
          <w:szCs w:val="20"/>
          <w:lang w:val="en-US"/>
        </w:rPr>
        <w:t>.</w:t>
      </w:r>
    </w:p>
    <w:p w14:paraId="3DB67EC2" w14:textId="5EEBD017" w:rsidR="00DA6A7A" w:rsidRPr="00C94ACE" w:rsidRDefault="00DA6A7A" w:rsidP="00FC6AF3">
      <w:pPr>
        <w:ind w:firstLine="284"/>
        <w:jc w:val="both"/>
        <w:rPr>
          <w:sz w:val="20"/>
          <w:szCs w:val="20"/>
        </w:rPr>
      </w:pPr>
      <w:r w:rsidRPr="00C94ACE">
        <w:rPr>
          <w:sz w:val="20"/>
          <w:szCs w:val="20"/>
        </w:rPr>
        <w:lastRenderedPageBreak/>
        <w:t xml:space="preserve">Cassia L., De </w:t>
      </w:r>
      <w:proofErr w:type="spellStart"/>
      <w:r w:rsidRPr="00C94ACE">
        <w:rPr>
          <w:sz w:val="20"/>
          <w:szCs w:val="20"/>
        </w:rPr>
        <w:t>Massis</w:t>
      </w:r>
      <w:proofErr w:type="spellEnd"/>
      <w:r w:rsidRPr="00C94ACE">
        <w:rPr>
          <w:sz w:val="20"/>
          <w:szCs w:val="20"/>
        </w:rPr>
        <w:t xml:space="preserve"> A., </w:t>
      </w:r>
      <w:r w:rsidR="00354020">
        <w:rPr>
          <w:sz w:val="20"/>
          <w:szCs w:val="20"/>
        </w:rPr>
        <w:t xml:space="preserve">&amp; </w:t>
      </w:r>
      <w:r w:rsidRPr="00C94ACE">
        <w:rPr>
          <w:sz w:val="20"/>
          <w:szCs w:val="20"/>
        </w:rPr>
        <w:t xml:space="preserve">Giudici F. (2011) Family business e la successione padre-figlia nella cultura italiana: un caso studio, </w:t>
      </w:r>
      <w:r w:rsidRPr="00C94ACE">
        <w:rPr>
          <w:i/>
          <w:iCs/>
          <w:sz w:val="20"/>
          <w:szCs w:val="20"/>
        </w:rPr>
        <w:t>Piccola Impresa/ Small Business</w:t>
      </w:r>
      <w:r w:rsidRPr="00C94ACE">
        <w:rPr>
          <w:sz w:val="20"/>
          <w:szCs w:val="20"/>
        </w:rPr>
        <w:t>, 1, 65-87</w:t>
      </w:r>
      <w:r w:rsidR="009F044F">
        <w:rPr>
          <w:sz w:val="20"/>
          <w:szCs w:val="20"/>
        </w:rPr>
        <w:t>.</w:t>
      </w:r>
    </w:p>
    <w:p w14:paraId="07EDDC9E" w14:textId="5B0A5EE1" w:rsidR="00DA6A7A" w:rsidRPr="009F044F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8333EB">
        <w:rPr>
          <w:sz w:val="20"/>
          <w:szCs w:val="20"/>
        </w:rPr>
        <w:t xml:space="preserve">Cennamo, C., </w:t>
      </w:r>
      <w:proofErr w:type="spellStart"/>
      <w:r w:rsidRPr="008333EB">
        <w:rPr>
          <w:sz w:val="20"/>
          <w:szCs w:val="20"/>
        </w:rPr>
        <w:t>Berrone</w:t>
      </w:r>
      <w:proofErr w:type="spellEnd"/>
      <w:r w:rsidRPr="008333EB">
        <w:rPr>
          <w:sz w:val="20"/>
          <w:szCs w:val="20"/>
        </w:rPr>
        <w:t xml:space="preserve">, P., Cruz, C., &amp; Gomez–Mejia, L. R., (2012). </w:t>
      </w:r>
      <w:r w:rsidRPr="00C94ACE">
        <w:rPr>
          <w:sz w:val="20"/>
          <w:szCs w:val="20"/>
          <w:lang w:val="en-US"/>
        </w:rPr>
        <w:t xml:space="preserve">“Socioemotional wealth and proactive stakeholder engagement: Why family–controlled firms care more about their stakeholders”, </w:t>
      </w:r>
      <w:r w:rsidRPr="00C94ACE">
        <w:rPr>
          <w:i/>
          <w:iCs/>
          <w:sz w:val="20"/>
          <w:szCs w:val="20"/>
          <w:lang w:val="en-US"/>
        </w:rPr>
        <w:t>Entrepreneurship theory and practice</w:t>
      </w:r>
      <w:r w:rsidRPr="00C94ACE">
        <w:rPr>
          <w:sz w:val="20"/>
          <w:szCs w:val="20"/>
          <w:lang w:val="en-US"/>
        </w:rPr>
        <w:t>, 36</w:t>
      </w:r>
      <w:r w:rsidR="005B5296">
        <w:rPr>
          <w:sz w:val="20"/>
          <w:szCs w:val="20"/>
          <w:lang w:val="en-US"/>
        </w:rPr>
        <w:t>(</w:t>
      </w:r>
      <w:r w:rsidRPr="00C94ACE">
        <w:rPr>
          <w:sz w:val="20"/>
          <w:szCs w:val="20"/>
          <w:lang w:val="en-US"/>
        </w:rPr>
        <w:t>6</w:t>
      </w:r>
      <w:r w:rsidR="005B5296">
        <w:rPr>
          <w:sz w:val="20"/>
          <w:szCs w:val="20"/>
          <w:lang w:val="en-US"/>
        </w:rPr>
        <w:t>)</w:t>
      </w:r>
      <w:r w:rsidRPr="00C94ACE">
        <w:rPr>
          <w:sz w:val="20"/>
          <w:szCs w:val="20"/>
          <w:lang w:val="en-US"/>
        </w:rPr>
        <w:t>, 1153-1173</w:t>
      </w:r>
      <w:r w:rsidR="009F044F">
        <w:rPr>
          <w:sz w:val="20"/>
          <w:szCs w:val="20"/>
          <w:lang w:val="en-US"/>
        </w:rPr>
        <w:t>.</w:t>
      </w:r>
    </w:p>
    <w:p w14:paraId="4B355F9B" w14:textId="29E3D184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5B5296">
        <w:rPr>
          <w:sz w:val="20"/>
          <w:szCs w:val="20"/>
        </w:rPr>
        <w:t xml:space="preserve">Cesaroni, F. M., </w:t>
      </w:r>
      <w:proofErr w:type="spellStart"/>
      <w:r w:rsidRPr="005B5296">
        <w:rPr>
          <w:sz w:val="20"/>
          <w:szCs w:val="20"/>
        </w:rPr>
        <w:t>Chamochumbi</w:t>
      </w:r>
      <w:proofErr w:type="spellEnd"/>
      <w:r w:rsidRPr="005B5296">
        <w:rPr>
          <w:sz w:val="20"/>
          <w:szCs w:val="20"/>
        </w:rPr>
        <w:t xml:space="preserve"> Diaz, G. D., </w:t>
      </w:r>
      <w:r w:rsidR="005B5296" w:rsidRPr="005B5296">
        <w:rPr>
          <w:sz w:val="20"/>
          <w:szCs w:val="20"/>
        </w:rPr>
        <w:t>&amp;</w:t>
      </w:r>
      <w:r w:rsidRPr="005B5296">
        <w:rPr>
          <w:sz w:val="20"/>
          <w:szCs w:val="20"/>
        </w:rPr>
        <w:t xml:space="preserve"> Sentuti, A. (2021). </w:t>
      </w:r>
      <w:r w:rsidRPr="00C94ACE">
        <w:rPr>
          <w:sz w:val="20"/>
          <w:szCs w:val="20"/>
          <w:lang w:val="en-US"/>
        </w:rPr>
        <w:t>Family Firms and Innovation from Founder to Successor</w:t>
      </w:r>
      <w:r w:rsidR="005B5296">
        <w:rPr>
          <w:sz w:val="20"/>
          <w:szCs w:val="20"/>
          <w:lang w:val="en-US"/>
        </w:rPr>
        <w:t>,</w:t>
      </w:r>
      <w:r w:rsidRPr="00C94ACE">
        <w:rPr>
          <w:sz w:val="20"/>
          <w:szCs w:val="20"/>
          <w:lang w:val="en-US"/>
        </w:rPr>
        <w:t xml:space="preserve"> </w:t>
      </w:r>
      <w:r w:rsidRPr="00C94ACE">
        <w:rPr>
          <w:i/>
          <w:iCs/>
          <w:sz w:val="20"/>
          <w:szCs w:val="20"/>
          <w:lang w:val="en-US"/>
        </w:rPr>
        <w:t>Administrative Sciences</w:t>
      </w:r>
      <w:r w:rsidRPr="00C94ACE">
        <w:rPr>
          <w:sz w:val="20"/>
          <w:szCs w:val="20"/>
          <w:lang w:val="en-US"/>
        </w:rPr>
        <w:t>, 11</w:t>
      </w:r>
      <w:r w:rsidR="005B5296">
        <w:rPr>
          <w:sz w:val="20"/>
          <w:szCs w:val="20"/>
          <w:lang w:val="en-US"/>
        </w:rPr>
        <w:t>(2),</w:t>
      </w:r>
      <w:r w:rsidRPr="00C94ACE">
        <w:rPr>
          <w:sz w:val="20"/>
          <w:szCs w:val="20"/>
          <w:lang w:val="en-US"/>
        </w:rPr>
        <w:t xml:space="preserve"> 1-19</w:t>
      </w:r>
      <w:r w:rsidR="009F044F">
        <w:rPr>
          <w:sz w:val="20"/>
          <w:szCs w:val="20"/>
          <w:lang w:val="en-US"/>
        </w:rPr>
        <w:t>.</w:t>
      </w:r>
    </w:p>
    <w:p w14:paraId="4D4E649A" w14:textId="23E97E89" w:rsidR="009D1824" w:rsidRPr="009D1824" w:rsidRDefault="009D1824" w:rsidP="00FC6AF3">
      <w:pPr>
        <w:ind w:firstLine="284"/>
        <w:jc w:val="both"/>
        <w:rPr>
          <w:lang w:val="en-US"/>
        </w:rPr>
      </w:pPr>
      <w:proofErr w:type="spellStart"/>
      <w:r w:rsidRPr="009D1824">
        <w:rPr>
          <w:sz w:val="20"/>
          <w:szCs w:val="20"/>
          <w:lang w:val="en-US"/>
        </w:rPr>
        <w:t>Çetin</w:t>
      </w:r>
      <w:proofErr w:type="spellEnd"/>
      <w:r w:rsidRPr="009D1824">
        <w:rPr>
          <w:sz w:val="20"/>
          <w:szCs w:val="20"/>
          <w:lang w:val="en-US"/>
        </w:rPr>
        <w:t xml:space="preserve">, M. (2021), The relation between religiosity, family cohesion and ethical leadership: a study of family firms in Turkey, </w:t>
      </w:r>
      <w:r w:rsidRPr="009D1824">
        <w:rPr>
          <w:i/>
          <w:iCs/>
          <w:sz w:val="20"/>
          <w:szCs w:val="20"/>
          <w:lang w:val="en-US"/>
        </w:rPr>
        <w:t>Journal of Family Business Management</w:t>
      </w:r>
      <w:r w:rsidRPr="009D1824">
        <w:rPr>
          <w:sz w:val="20"/>
          <w:szCs w:val="20"/>
          <w:lang w:val="en-US"/>
        </w:rPr>
        <w:t>, Vol. 11 No. 4, 333-354</w:t>
      </w:r>
      <w:r w:rsidRPr="009D1824">
        <w:rPr>
          <w:lang w:val="en-US"/>
        </w:rPr>
        <w:t>.</w:t>
      </w:r>
    </w:p>
    <w:p w14:paraId="2852B16B" w14:textId="000870EA" w:rsidR="00DA6A7A" w:rsidRPr="00C94ACE" w:rsidRDefault="00DA6A7A" w:rsidP="00FC6AF3">
      <w:pPr>
        <w:ind w:firstLine="284"/>
        <w:jc w:val="both"/>
        <w:rPr>
          <w:sz w:val="20"/>
          <w:szCs w:val="20"/>
        </w:rPr>
      </w:pPr>
      <w:r w:rsidRPr="00C94ACE">
        <w:rPr>
          <w:sz w:val="20"/>
          <w:szCs w:val="20"/>
        </w:rPr>
        <w:t xml:space="preserve">Ciambotti, M. (2011), Aspetti di gestione strategica nelle imprese familiari”. in Cesaroni &amp; Ciambotti (2011), La successione nelle imprese familiari, </w:t>
      </w:r>
      <w:r w:rsidRPr="00C94ACE">
        <w:rPr>
          <w:i/>
          <w:iCs/>
          <w:sz w:val="20"/>
          <w:szCs w:val="20"/>
        </w:rPr>
        <w:t>Milano, Franco Angeli</w:t>
      </w:r>
      <w:r w:rsidRPr="00C94ACE">
        <w:rPr>
          <w:sz w:val="20"/>
          <w:szCs w:val="20"/>
        </w:rPr>
        <w:t>.</w:t>
      </w:r>
    </w:p>
    <w:p w14:paraId="076D0EAC" w14:textId="5BC0642F" w:rsidR="00DA6A7A" w:rsidRDefault="00DA6A7A" w:rsidP="00FC6AF3">
      <w:pPr>
        <w:ind w:firstLine="284"/>
        <w:jc w:val="both"/>
        <w:rPr>
          <w:sz w:val="20"/>
          <w:szCs w:val="20"/>
        </w:rPr>
      </w:pPr>
      <w:r w:rsidRPr="00DA6A7A">
        <w:rPr>
          <w:sz w:val="20"/>
          <w:szCs w:val="20"/>
        </w:rPr>
        <w:t xml:space="preserve">Chiesa, V., De </w:t>
      </w:r>
      <w:proofErr w:type="spellStart"/>
      <w:r w:rsidRPr="00DA6A7A">
        <w:rPr>
          <w:sz w:val="20"/>
          <w:szCs w:val="20"/>
        </w:rPr>
        <w:t>Massis</w:t>
      </w:r>
      <w:proofErr w:type="spellEnd"/>
      <w:r w:rsidRPr="00DA6A7A">
        <w:rPr>
          <w:sz w:val="20"/>
          <w:szCs w:val="20"/>
        </w:rPr>
        <w:t xml:space="preserve">, A., </w:t>
      </w:r>
      <w:r w:rsidR="005B5296">
        <w:rPr>
          <w:sz w:val="20"/>
          <w:szCs w:val="20"/>
        </w:rPr>
        <w:t>&amp;</w:t>
      </w:r>
      <w:r w:rsidRPr="00DA6A7A">
        <w:rPr>
          <w:sz w:val="20"/>
          <w:szCs w:val="20"/>
        </w:rPr>
        <w:t xml:space="preserve"> Pasi M.L., (2007) Gestire la successione nei family business analisi di alcuni casi italiani, </w:t>
      </w:r>
      <w:r w:rsidRPr="00DA6A7A">
        <w:rPr>
          <w:i/>
          <w:iCs/>
          <w:sz w:val="20"/>
          <w:szCs w:val="20"/>
        </w:rPr>
        <w:t>Piccola Impresa/Small Business</w:t>
      </w:r>
      <w:r w:rsidRPr="00DA6A7A">
        <w:rPr>
          <w:sz w:val="20"/>
          <w:szCs w:val="20"/>
        </w:rPr>
        <w:t>, 1, 9-51</w:t>
      </w:r>
      <w:r w:rsidR="009F044F">
        <w:rPr>
          <w:sz w:val="20"/>
          <w:szCs w:val="20"/>
        </w:rPr>
        <w:t>.</w:t>
      </w:r>
    </w:p>
    <w:p w14:paraId="752130BB" w14:textId="18F2AED7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C94ACE">
        <w:rPr>
          <w:sz w:val="20"/>
          <w:szCs w:val="20"/>
          <w:lang w:val="en-US"/>
        </w:rPr>
        <w:t xml:space="preserve">Churchill, N. C., &amp; Hatten, K. J. (1987). “Non-market-based transfers of wealth and power: A research framework for small businesses”. </w:t>
      </w:r>
      <w:r w:rsidRPr="00C94ACE">
        <w:rPr>
          <w:i/>
          <w:iCs/>
          <w:sz w:val="20"/>
          <w:szCs w:val="20"/>
          <w:lang w:val="en-US"/>
        </w:rPr>
        <w:t>American Journal of Small Business</w:t>
      </w:r>
      <w:r w:rsidRPr="00C94ACE">
        <w:rPr>
          <w:sz w:val="20"/>
          <w:szCs w:val="20"/>
          <w:lang w:val="en-US"/>
        </w:rPr>
        <w:t>, 11</w:t>
      </w:r>
      <w:r w:rsidR="00BB5B63">
        <w:rPr>
          <w:sz w:val="20"/>
          <w:szCs w:val="20"/>
          <w:lang w:val="en-US"/>
        </w:rPr>
        <w:t>(</w:t>
      </w:r>
      <w:r w:rsidRPr="00C94ACE">
        <w:rPr>
          <w:sz w:val="20"/>
          <w:szCs w:val="20"/>
          <w:lang w:val="en-US"/>
        </w:rPr>
        <w:t>3</w:t>
      </w:r>
      <w:r w:rsidR="00BB5B63">
        <w:rPr>
          <w:sz w:val="20"/>
          <w:szCs w:val="20"/>
          <w:lang w:val="en-US"/>
        </w:rPr>
        <w:t>)</w:t>
      </w:r>
      <w:r w:rsidRPr="00C94ACE">
        <w:rPr>
          <w:sz w:val="20"/>
          <w:szCs w:val="20"/>
          <w:lang w:val="en-US"/>
        </w:rPr>
        <w:t>, 51-64</w:t>
      </w:r>
      <w:r w:rsidR="009F044F">
        <w:rPr>
          <w:sz w:val="20"/>
          <w:szCs w:val="20"/>
          <w:lang w:val="en-US"/>
        </w:rPr>
        <w:t>.</w:t>
      </w:r>
    </w:p>
    <w:p w14:paraId="36CC4DEA" w14:textId="77777777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C94ACE">
        <w:rPr>
          <w:sz w:val="20"/>
          <w:szCs w:val="20"/>
          <w:lang w:val="en-US"/>
        </w:rPr>
        <w:t xml:space="preserve">De </w:t>
      </w:r>
      <w:proofErr w:type="spellStart"/>
      <w:r w:rsidRPr="00C94ACE">
        <w:rPr>
          <w:sz w:val="20"/>
          <w:szCs w:val="20"/>
          <w:lang w:val="en-US"/>
        </w:rPr>
        <w:t>Massis</w:t>
      </w:r>
      <w:proofErr w:type="spellEnd"/>
      <w:r w:rsidRPr="00C94ACE">
        <w:rPr>
          <w:sz w:val="20"/>
          <w:szCs w:val="20"/>
          <w:lang w:val="en-US"/>
        </w:rPr>
        <w:t xml:space="preserve">, A., &amp; </w:t>
      </w:r>
      <w:proofErr w:type="spellStart"/>
      <w:r w:rsidRPr="00C94ACE">
        <w:rPr>
          <w:sz w:val="20"/>
          <w:szCs w:val="20"/>
          <w:lang w:val="en-US"/>
        </w:rPr>
        <w:t>Kammerlander</w:t>
      </w:r>
      <w:proofErr w:type="spellEnd"/>
      <w:r w:rsidRPr="00C94ACE">
        <w:rPr>
          <w:sz w:val="20"/>
          <w:szCs w:val="20"/>
          <w:lang w:val="en-US"/>
        </w:rPr>
        <w:t>, N. (2020), “Handbook of Qualitative Research Methods for Family Business”</w:t>
      </w:r>
      <w:r w:rsidRPr="00C94ACE">
        <w:rPr>
          <w:i/>
          <w:iCs/>
          <w:sz w:val="20"/>
          <w:szCs w:val="20"/>
          <w:lang w:val="en-US"/>
        </w:rPr>
        <w:t xml:space="preserve">. Cheltenham </w:t>
      </w:r>
      <w:proofErr w:type="spellStart"/>
      <w:r w:rsidRPr="00C94ACE">
        <w:rPr>
          <w:i/>
          <w:iCs/>
          <w:sz w:val="20"/>
          <w:szCs w:val="20"/>
          <w:lang w:val="en-US"/>
        </w:rPr>
        <w:t>Glos</w:t>
      </w:r>
      <w:proofErr w:type="spellEnd"/>
      <w:r w:rsidRPr="00C94ACE">
        <w:rPr>
          <w:i/>
          <w:iCs/>
          <w:sz w:val="20"/>
          <w:szCs w:val="20"/>
          <w:lang w:val="en-US"/>
        </w:rPr>
        <w:t>, UK: Edward Elgar</w:t>
      </w:r>
      <w:r w:rsidRPr="00C94ACE">
        <w:rPr>
          <w:sz w:val="20"/>
          <w:szCs w:val="20"/>
          <w:lang w:val="en-US"/>
        </w:rPr>
        <w:t xml:space="preserve">. </w:t>
      </w:r>
    </w:p>
    <w:p w14:paraId="63880F21" w14:textId="3D6F1F82" w:rsidR="00DA6A7A" w:rsidRPr="00C94ACE" w:rsidRDefault="00DA6A7A" w:rsidP="00FC6AF3">
      <w:pPr>
        <w:ind w:firstLine="284"/>
        <w:jc w:val="both"/>
        <w:rPr>
          <w:sz w:val="20"/>
          <w:szCs w:val="20"/>
          <w:lang w:val="en-US"/>
        </w:rPr>
      </w:pPr>
      <w:r w:rsidRPr="00C94ACE">
        <w:rPr>
          <w:sz w:val="20"/>
          <w:szCs w:val="20"/>
          <w:lang w:val="en-US"/>
        </w:rPr>
        <w:t xml:space="preserve">Yin, R. K., (1994). “Case study research: Design and </w:t>
      </w:r>
      <w:r w:rsidR="00DB38A4">
        <w:rPr>
          <w:sz w:val="20"/>
          <w:szCs w:val="20"/>
          <w:lang w:val="en-US"/>
        </w:rPr>
        <w:t>Methods</w:t>
      </w:r>
      <w:r w:rsidRPr="00C94ACE">
        <w:rPr>
          <w:sz w:val="20"/>
          <w:szCs w:val="20"/>
          <w:lang w:val="en-US"/>
        </w:rPr>
        <w:t xml:space="preserve"> (2nd ed.)”, </w:t>
      </w:r>
      <w:r w:rsidRPr="00C94ACE">
        <w:rPr>
          <w:i/>
          <w:iCs/>
          <w:sz w:val="20"/>
          <w:szCs w:val="20"/>
          <w:lang w:val="en-US"/>
        </w:rPr>
        <w:t>Newbury Park, CA: Sage</w:t>
      </w:r>
      <w:r w:rsidRPr="00C94ACE">
        <w:rPr>
          <w:sz w:val="20"/>
          <w:szCs w:val="20"/>
          <w:lang w:val="en-US"/>
        </w:rPr>
        <w:t xml:space="preserve">. </w:t>
      </w:r>
    </w:p>
    <w:p w14:paraId="13155EBF" w14:textId="5DD7F7B5" w:rsidR="001306E3" w:rsidRPr="004445C1" w:rsidRDefault="00904870" w:rsidP="003C71E6">
      <w:pPr>
        <w:jc w:val="both"/>
        <w:rPr>
          <w:lang w:val="en-US"/>
        </w:rPr>
      </w:pPr>
      <w:r w:rsidRPr="004445C1">
        <w:rPr>
          <w:lang w:val="en-US"/>
        </w:rPr>
        <w:br/>
      </w:r>
    </w:p>
    <w:p w14:paraId="5CA50B30" w14:textId="64933245" w:rsidR="004445C1" w:rsidRDefault="004445C1" w:rsidP="009A430A">
      <w:pPr>
        <w:rPr>
          <w:b/>
          <w:bCs/>
          <w:lang w:val="en-US"/>
        </w:rPr>
      </w:pPr>
    </w:p>
    <w:p w14:paraId="3A22D005" w14:textId="77777777" w:rsidR="004445C1" w:rsidRDefault="004445C1" w:rsidP="009A430A">
      <w:pPr>
        <w:rPr>
          <w:b/>
          <w:bCs/>
          <w:lang w:val="en-US"/>
        </w:rPr>
      </w:pPr>
    </w:p>
    <w:p w14:paraId="36A68E75" w14:textId="2EB3F8A5" w:rsidR="009D1824" w:rsidRDefault="009D1824" w:rsidP="009A430A">
      <w:pPr>
        <w:rPr>
          <w:lang w:val="en-US"/>
        </w:rPr>
      </w:pPr>
    </w:p>
    <w:sectPr w:rsidR="009D1824">
      <w:footerReference w:type="default" r:id="rId15"/>
      <w:pgSz w:w="11906" w:h="16838"/>
      <w:pgMar w:top="2863" w:right="2353" w:bottom="2863" w:left="235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83B7" w14:textId="77777777" w:rsidR="00143BD9" w:rsidRDefault="00143BD9">
      <w:r>
        <w:separator/>
      </w:r>
    </w:p>
  </w:endnote>
  <w:endnote w:type="continuationSeparator" w:id="0">
    <w:p w14:paraId="143051BA" w14:textId="77777777" w:rsidR="00143BD9" w:rsidRDefault="0014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14341F42" w:rsidR="00D40836" w:rsidRDefault="00980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6A7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03" w14:textId="77777777" w:rsidR="00D40836" w:rsidRDefault="00D408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D81A" w14:textId="77777777" w:rsidR="00143BD9" w:rsidRDefault="00143BD9">
      <w:r>
        <w:separator/>
      </w:r>
    </w:p>
  </w:footnote>
  <w:footnote w:type="continuationSeparator" w:id="0">
    <w:p w14:paraId="68991E8E" w14:textId="77777777" w:rsidR="00143BD9" w:rsidRDefault="0014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F44"/>
    <w:multiLevelType w:val="hybridMultilevel"/>
    <w:tmpl w:val="8EB8C282"/>
    <w:lvl w:ilvl="0" w:tplc="9B86D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1DB"/>
    <w:multiLevelType w:val="multilevel"/>
    <w:tmpl w:val="50149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91041"/>
    <w:multiLevelType w:val="hybridMultilevel"/>
    <w:tmpl w:val="98D6C002"/>
    <w:lvl w:ilvl="0" w:tplc="AD041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2C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8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6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9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A6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CC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C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A34A55"/>
    <w:multiLevelType w:val="hybridMultilevel"/>
    <w:tmpl w:val="B6D0C71A"/>
    <w:lvl w:ilvl="0" w:tplc="EAF2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A5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8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A7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A6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3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B94235"/>
    <w:multiLevelType w:val="hybridMultilevel"/>
    <w:tmpl w:val="79D67DA6"/>
    <w:lvl w:ilvl="0" w:tplc="FA6A3B3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87B1B"/>
    <w:multiLevelType w:val="hybridMultilevel"/>
    <w:tmpl w:val="3C3672D8"/>
    <w:lvl w:ilvl="0" w:tplc="B1BA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205B"/>
    <w:multiLevelType w:val="hybridMultilevel"/>
    <w:tmpl w:val="0B365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3273"/>
    <w:multiLevelType w:val="hybridMultilevel"/>
    <w:tmpl w:val="642E8FFE"/>
    <w:lvl w:ilvl="0" w:tplc="02C216DE">
      <w:start w:val="1"/>
      <w:numFmt w:val="bullet"/>
      <w:lvlText w:val="‑"/>
      <w:lvlJc w:val="left"/>
      <w:pPr>
        <w:ind w:left="36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26C27"/>
    <w:multiLevelType w:val="hybridMultilevel"/>
    <w:tmpl w:val="F0F0CF0A"/>
    <w:lvl w:ilvl="0" w:tplc="CDD02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576BE"/>
    <w:multiLevelType w:val="multilevel"/>
    <w:tmpl w:val="69A68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A2044"/>
    <w:multiLevelType w:val="hybridMultilevel"/>
    <w:tmpl w:val="30569F6E"/>
    <w:lvl w:ilvl="0" w:tplc="17B606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B2DDC"/>
    <w:multiLevelType w:val="hybridMultilevel"/>
    <w:tmpl w:val="3DF2E036"/>
    <w:lvl w:ilvl="0" w:tplc="220C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26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8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5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C4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23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C9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2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5A508E"/>
    <w:multiLevelType w:val="multilevel"/>
    <w:tmpl w:val="26FE5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744C07"/>
    <w:multiLevelType w:val="multilevel"/>
    <w:tmpl w:val="E3B2D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E3176F"/>
    <w:multiLevelType w:val="hybridMultilevel"/>
    <w:tmpl w:val="86E8D690"/>
    <w:lvl w:ilvl="0" w:tplc="3A0C4F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F76"/>
    <w:multiLevelType w:val="hybridMultilevel"/>
    <w:tmpl w:val="833E6BC0"/>
    <w:lvl w:ilvl="0" w:tplc="8E607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95B19"/>
    <w:multiLevelType w:val="hybridMultilevel"/>
    <w:tmpl w:val="0B0E82F8"/>
    <w:lvl w:ilvl="0" w:tplc="F39AF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0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60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E7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0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A8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8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5A0324"/>
    <w:multiLevelType w:val="hybridMultilevel"/>
    <w:tmpl w:val="55BC79C2"/>
    <w:lvl w:ilvl="0" w:tplc="ABB6D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89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C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24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66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B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1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8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ED4A17"/>
    <w:multiLevelType w:val="multilevel"/>
    <w:tmpl w:val="5014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6176D9"/>
    <w:multiLevelType w:val="hybridMultilevel"/>
    <w:tmpl w:val="96E8B7F8"/>
    <w:lvl w:ilvl="0" w:tplc="1AAA4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27014">
    <w:abstractNumId w:val="1"/>
  </w:num>
  <w:num w:numId="2" w16cid:durableId="359939264">
    <w:abstractNumId w:val="14"/>
  </w:num>
  <w:num w:numId="3" w16cid:durableId="305475159">
    <w:abstractNumId w:val="18"/>
  </w:num>
  <w:num w:numId="4" w16cid:durableId="1691295979">
    <w:abstractNumId w:val="9"/>
  </w:num>
  <w:num w:numId="5" w16cid:durableId="1561818789">
    <w:abstractNumId w:val="13"/>
  </w:num>
  <w:num w:numId="6" w16cid:durableId="721558635">
    <w:abstractNumId w:val="6"/>
  </w:num>
  <w:num w:numId="7" w16cid:durableId="2092121683">
    <w:abstractNumId w:val="11"/>
  </w:num>
  <w:num w:numId="8" w16cid:durableId="431164337">
    <w:abstractNumId w:val="17"/>
  </w:num>
  <w:num w:numId="9" w16cid:durableId="1231619767">
    <w:abstractNumId w:val="16"/>
  </w:num>
  <w:num w:numId="10" w16cid:durableId="509299230">
    <w:abstractNumId w:val="2"/>
  </w:num>
  <w:num w:numId="11" w16cid:durableId="1225488906">
    <w:abstractNumId w:val="3"/>
  </w:num>
  <w:num w:numId="12" w16cid:durableId="806974620">
    <w:abstractNumId w:val="0"/>
  </w:num>
  <w:num w:numId="13" w16cid:durableId="95828109">
    <w:abstractNumId w:val="15"/>
  </w:num>
  <w:num w:numId="14" w16cid:durableId="307591615">
    <w:abstractNumId w:val="8"/>
  </w:num>
  <w:num w:numId="15" w16cid:durableId="1063989911">
    <w:abstractNumId w:val="19"/>
  </w:num>
  <w:num w:numId="16" w16cid:durableId="348414587">
    <w:abstractNumId w:val="5"/>
  </w:num>
  <w:num w:numId="17" w16cid:durableId="1665623394">
    <w:abstractNumId w:val="4"/>
  </w:num>
  <w:num w:numId="18" w16cid:durableId="524365890">
    <w:abstractNumId w:val="10"/>
  </w:num>
  <w:num w:numId="19" w16cid:durableId="1531380867">
    <w:abstractNumId w:val="7"/>
  </w:num>
  <w:num w:numId="20" w16cid:durableId="1433864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tTA3MDA0MDc3MTVX0lEKTi0uzszPAykwqQUAAWkQrywAAAA="/>
  </w:docVars>
  <w:rsids>
    <w:rsidRoot w:val="00D40836"/>
    <w:rsid w:val="000077D4"/>
    <w:rsid w:val="000172C1"/>
    <w:rsid w:val="00026D51"/>
    <w:rsid w:val="0004678C"/>
    <w:rsid w:val="00067C21"/>
    <w:rsid w:val="00071202"/>
    <w:rsid w:val="0009095F"/>
    <w:rsid w:val="00091932"/>
    <w:rsid w:val="000B7FC8"/>
    <w:rsid w:val="000C1333"/>
    <w:rsid w:val="000D2612"/>
    <w:rsid w:val="000D2D58"/>
    <w:rsid w:val="00110FF8"/>
    <w:rsid w:val="001172F0"/>
    <w:rsid w:val="001265B5"/>
    <w:rsid w:val="001306E3"/>
    <w:rsid w:val="00137D4C"/>
    <w:rsid w:val="001422F3"/>
    <w:rsid w:val="00143047"/>
    <w:rsid w:val="00143BD9"/>
    <w:rsid w:val="00145FC4"/>
    <w:rsid w:val="001A1A8B"/>
    <w:rsid w:val="001C705F"/>
    <w:rsid w:val="001E36A2"/>
    <w:rsid w:val="001F4D5B"/>
    <w:rsid w:val="00214F59"/>
    <w:rsid w:val="00220673"/>
    <w:rsid w:val="00225113"/>
    <w:rsid w:val="002300C1"/>
    <w:rsid w:val="0023450B"/>
    <w:rsid w:val="00253BB4"/>
    <w:rsid w:val="0026249B"/>
    <w:rsid w:val="0026324E"/>
    <w:rsid w:val="00290771"/>
    <w:rsid w:val="00292450"/>
    <w:rsid w:val="00293932"/>
    <w:rsid w:val="002E707F"/>
    <w:rsid w:val="003046AE"/>
    <w:rsid w:val="00306D67"/>
    <w:rsid w:val="00312999"/>
    <w:rsid w:val="003161BF"/>
    <w:rsid w:val="00331211"/>
    <w:rsid w:val="00332768"/>
    <w:rsid w:val="00340067"/>
    <w:rsid w:val="00352895"/>
    <w:rsid w:val="00354020"/>
    <w:rsid w:val="00364A6E"/>
    <w:rsid w:val="003672AC"/>
    <w:rsid w:val="003745EA"/>
    <w:rsid w:val="003822EE"/>
    <w:rsid w:val="003B46B9"/>
    <w:rsid w:val="003C71E6"/>
    <w:rsid w:val="003E091C"/>
    <w:rsid w:val="00403BE8"/>
    <w:rsid w:val="00426875"/>
    <w:rsid w:val="00430480"/>
    <w:rsid w:val="004445C1"/>
    <w:rsid w:val="00456A04"/>
    <w:rsid w:val="00456C32"/>
    <w:rsid w:val="00464743"/>
    <w:rsid w:val="004813B3"/>
    <w:rsid w:val="0048695D"/>
    <w:rsid w:val="004D52C9"/>
    <w:rsid w:val="004F0ADC"/>
    <w:rsid w:val="00501611"/>
    <w:rsid w:val="005038E5"/>
    <w:rsid w:val="005260DF"/>
    <w:rsid w:val="005333AB"/>
    <w:rsid w:val="00550055"/>
    <w:rsid w:val="005541D2"/>
    <w:rsid w:val="005549E7"/>
    <w:rsid w:val="00560456"/>
    <w:rsid w:val="0056249E"/>
    <w:rsid w:val="005855BD"/>
    <w:rsid w:val="00595063"/>
    <w:rsid w:val="0059770B"/>
    <w:rsid w:val="005B5296"/>
    <w:rsid w:val="005B52AE"/>
    <w:rsid w:val="005B651E"/>
    <w:rsid w:val="005C0D8D"/>
    <w:rsid w:val="005D66E3"/>
    <w:rsid w:val="0064129A"/>
    <w:rsid w:val="00641E52"/>
    <w:rsid w:val="00647703"/>
    <w:rsid w:val="00671558"/>
    <w:rsid w:val="00674F73"/>
    <w:rsid w:val="0068715A"/>
    <w:rsid w:val="006A3D5F"/>
    <w:rsid w:val="006B6743"/>
    <w:rsid w:val="006C2270"/>
    <w:rsid w:val="006E3E40"/>
    <w:rsid w:val="00715751"/>
    <w:rsid w:val="00726E27"/>
    <w:rsid w:val="00732AF8"/>
    <w:rsid w:val="0074557A"/>
    <w:rsid w:val="0076709D"/>
    <w:rsid w:val="007740D7"/>
    <w:rsid w:val="00774C87"/>
    <w:rsid w:val="00784FA9"/>
    <w:rsid w:val="007852FB"/>
    <w:rsid w:val="00796B78"/>
    <w:rsid w:val="007A099A"/>
    <w:rsid w:val="007A19CA"/>
    <w:rsid w:val="007A556C"/>
    <w:rsid w:val="007C2B39"/>
    <w:rsid w:val="007D059C"/>
    <w:rsid w:val="007E7F44"/>
    <w:rsid w:val="007F771F"/>
    <w:rsid w:val="00820F82"/>
    <w:rsid w:val="008333EB"/>
    <w:rsid w:val="008341AB"/>
    <w:rsid w:val="008456A4"/>
    <w:rsid w:val="008473E8"/>
    <w:rsid w:val="00861CEF"/>
    <w:rsid w:val="0086601B"/>
    <w:rsid w:val="00867FC0"/>
    <w:rsid w:val="008A20B3"/>
    <w:rsid w:val="008A48C2"/>
    <w:rsid w:val="008B3A16"/>
    <w:rsid w:val="008C3F42"/>
    <w:rsid w:val="008D10C4"/>
    <w:rsid w:val="008E62F7"/>
    <w:rsid w:val="008E7059"/>
    <w:rsid w:val="00904870"/>
    <w:rsid w:val="00906007"/>
    <w:rsid w:val="00913D6E"/>
    <w:rsid w:val="009145AE"/>
    <w:rsid w:val="00924D7A"/>
    <w:rsid w:val="00927884"/>
    <w:rsid w:val="00936E33"/>
    <w:rsid w:val="009535D0"/>
    <w:rsid w:val="0095626B"/>
    <w:rsid w:val="00956E83"/>
    <w:rsid w:val="00961C4A"/>
    <w:rsid w:val="00980B97"/>
    <w:rsid w:val="00981882"/>
    <w:rsid w:val="0098285F"/>
    <w:rsid w:val="009A430A"/>
    <w:rsid w:val="009C6F18"/>
    <w:rsid w:val="009D1824"/>
    <w:rsid w:val="009D27F0"/>
    <w:rsid w:val="009D3AD2"/>
    <w:rsid w:val="009D46D2"/>
    <w:rsid w:val="009E2025"/>
    <w:rsid w:val="009E31D0"/>
    <w:rsid w:val="009E4F1A"/>
    <w:rsid w:val="009E5753"/>
    <w:rsid w:val="009E5E03"/>
    <w:rsid w:val="009F044F"/>
    <w:rsid w:val="00A15B9B"/>
    <w:rsid w:val="00A170DD"/>
    <w:rsid w:val="00A2127B"/>
    <w:rsid w:val="00A35989"/>
    <w:rsid w:val="00A373FE"/>
    <w:rsid w:val="00A416A2"/>
    <w:rsid w:val="00A45734"/>
    <w:rsid w:val="00A5092F"/>
    <w:rsid w:val="00A616DB"/>
    <w:rsid w:val="00A72068"/>
    <w:rsid w:val="00A87DC9"/>
    <w:rsid w:val="00A90F18"/>
    <w:rsid w:val="00AC6CA2"/>
    <w:rsid w:val="00AD3F67"/>
    <w:rsid w:val="00AE1EDC"/>
    <w:rsid w:val="00AE3425"/>
    <w:rsid w:val="00AF1D4E"/>
    <w:rsid w:val="00AF40B3"/>
    <w:rsid w:val="00AF67AD"/>
    <w:rsid w:val="00B35647"/>
    <w:rsid w:val="00B407A4"/>
    <w:rsid w:val="00B46A13"/>
    <w:rsid w:val="00B52595"/>
    <w:rsid w:val="00B65513"/>
    <w:rsid w:val="00B75B79"/>
    <w:rsid w:val="00B81EAB"/>
    <w:rsid w:val="00B83A7C"/>
    <w:rsid w:val="00B950A5"/>
    <w:rsid w:val="00BB5B63"/>
    <w:rsid w:val="00BD0D3E"/>
    <w:rsid w:val="00BE3E5A"/>
    <w:rsid w:val="00BE5B08"/>
    <w:rsid w:val="00C023CF"/>
    <w:rsid w:val="00C0568F"/>
    <w:rsid w:val="00C10FFA"/>
    <w:rsid w:val="00C13A86"/>
    <w:rsid w:val="00C222EF"/>
    <w:rsid w:val="00C37B51"/>
    <w:rsid w:val="00C41FC2"/>
    <w:rsid w:val="00C54B42"/>
    <w:rsid w:val="00C74B10"/>
    <w:rsid w:val="00C96C4B"/>
    <w:rsid w:val="00CC18BE"/>
    <w:rsid w:val="00CC2706"/>
    <w:rsid w:val="00CD1894"/>
    <w:rsid w:val="00CD4E5A"/>
    <w:rsid w:val="00CE78A3"/>
    <w:rsid w:val="00CF07C1"/>
    <w:rsid w:val="00CF53F6"/>
    <w:rsid w:val="00D07CA8"/>
    <w:rsid w:val="00D209DA"/>
    <w:rsid w:val="00D27FCC"/>
    <w:rsid w:val="00D40836"/>
    <w:rsid w:val="00D4144E"/>
    <w:rsid w:val="00D462EA"/>
    <w:rsid w:val="00D7627E"/>
    <w:rsid w:val="00D76384"/>
    <w:rsid w:val="00D95CC3"/>
    <w:rsid w:val="00D979F3"/>
    <w:rsid w:val="00DA2FD3"/>
    <w:rsid w:val="00DA6A7A"/>
    <w:rsid w:val="00DB38A4"/>
    <w:rsid w:val="00DD1191"/>
    <w:rsid w:val="00DD4770"/>
    <w:rsid w:val="00DE338F"/>
    <w:rsid w:val="00E0773E"/>
    <w:rsid w:val="00E17E16"/>
    <w:rsid w:val="00E212A2"/>
    <w:rsid w:val="00E36B88"/>
    <w:rsid w:val="00E37729"/>
    <w:rsid w:val="00E447C9"/>
    <w:rsid w:val="00E53DA7"/>
    <w:rsid w:val="00E61DC7"/>
    <w:rsid w:val="00E63768"/>
    <w:rsid w:val="00E641F2"/>
    <w:rsid w:val="00E673A3"/>
    <w:rsid w:val="00E7042F"/>
    <w:rsid w:val="00E7347E"/>
    <w:rsid w:val="00E7660C"/>
    <w:rsid w:val="00E7684D"/>
    <w:rsid w:val="00E86659"/>
    <w:rsid w:val="00E92512"/>
    <w:rsid w:val="00EB4512"/>
    <w:rsid w:val="00EC0E67"/>
    <w:rsid w:val="00F07871"/>
    <w:rsid w:val="00F101CA"/>
    <w:rsid w:val="00F11494"/>
    <w:rsid w:val="00F11804"/>
    <w:rsid w:val="00F221D2"/>
    <w:rsid w:val="00F26AE5"/>
    <w:rsid w:val="00F31728"/>
    <w:rsid w:val="00F31D6B"/>
    <w:rsid w:val="00F44BC8"/>
    <w:rsid w:val="00F67061"/>
    <w:rsid w:val="00F77AC7"/>
    <w:rsid w:val="00F87713"/>
    <w:rsid w:val="00FB60C7"/>
    <w:rsid w:val="00FC6AF3"/>
    <w:rsid w:val="00FD1AB1"/>
    <w:rsid w:val="00FE4F26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EE495"/>
  <w15:docId w15:val="{F3B9DB87-849B-4C63-B2DB-82D149D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44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after="240"/>
      <w:ind w:left="284" w:hanging="284"/>
      <w:outlineLvl w:val="0"/>
    </w:pPr>
    <w:rPr>
      <w:b/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after="240"/>
      <w:ind w:left="578" w:hanging="578"/>
      <w:outlineLvl w:val="1"/>
    </w:pPr>
    <w:rPr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after="240"/>
      <w:ind w:left="720" w:hanging="720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240"/>
      <w:jc w:val="both"/>
    </w:pPr>
    <w:rPr>
      <w:b/>
      <w:smallCap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6A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A6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6A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A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6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60C"/>
  </w:style>
  <w:style w:type="paragraph" w:styleId="Pidipagina">
    <w:name w:val="footer"/>
    <w:basedOn w:val="Normale"/>
    <w:link w:val="PidipaginaCarattere"/>
    <w:uiPriority w:val="99"/>
    <w:unhideWhenUsed/>
    <w:rsid w:val="00E76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60C"/>
  </w:style>
  <w:style w:type="character" w:styleId="Testosegnaposto">
    <w:name w:val="Placeholder Text"/>
    <w:basedOn w:val="Carpredefinitoparagrafo"/>
    <w:uiPriority w:val="99"/>
    <w:semiHidden/>
    <w:rsid w:val="005333AB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B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B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237C83-2D44-41F8-8830-CF137CA82767}" type="doc">
      <dgm:prSet loTypeId="urn:microsoft.com/office/officeart/2005/8/layout/venn1" loCatId="relationship" qsTypeId="urn:microsoft.com/office/officeart/2005/8/quickstyle/simple5" qsCatId="simple" csTypeId="urn:microsoft.com/office/officeart/2005/8/colors/accent0_1" csCatId="mainScheme" phldr="1"/>
      <dgm:spPr/>
    </dgm:pt>
    <dgm:pt modelId="{FF2CF99A-5898-4372-BA09-80BEEC23EC73}" type="pres">
      <dgm:prSet presAssocID="{26237C83-2D44-41F8-8830-CF137CA82767}" presName="compositeShape" presStyleCnt="0">
        <dgm:presLayoutVars>
          <dgm:chMax val="7"/>
          <dgm:dir/>
          <dgm:resizeHandles val="exact"/>
        </dgm:presLayoutVars>
      </dgm:prSet>
      <dgm:spPr/>
    </dgm:pt>
  </dgm:ptLst>
  <dgm:cxnLst>
    <dgm:cxn modelId="{1E0B0892-284D-4D2C-A6DB-EBC9E428CD9C}" type="presOf" srcId="{26237C83-2D44-41F8-8830-CF137CA82767}" destId="{FF2CF99A-5898-4372-BA09-80BEEC23EC73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E222CB6476554F947013103FE5B656" ma:contentTypeVersion="14" ma:contentTypeDescription="Creare un nuovo documento." ma:contentTypeScope="" ma:versionID="d4c913246a2d22a5465b94d4f3f8c72a">
  <xsd:schema xmlns:xsd="http://www.w3.org/2001/XMLSchema" xmlns:xs="http://www.w3.org/2001/XMLSchema" xmlns:p="http://schemas.microsoft.com/office/2006/metadata/properties" xmlns:ns3="ed95db16-80c7-445f-8d28-45facdd197e7" xmlns:ns4="3f6813df-4887-424f-9a9c-83c6914496fe" targetNamespace="http://schemas.microsoft.com/office/2006/metadata/properties" ma:root="true" ma:fieldsID="a7e4fa62a3f17cd2f2675e0b1f1d2913" ns3:_="" ns4:_="">
    <xsd:import namespace="ed95db16-80c7-445f-8d28-45facdd197e7"/>
    <xsd:import namespace="3f6813df-4887-424f-9a9c-83c691449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db16-80c7-445f-8d28-45facdd1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13df-4887-424f-9a9c-83c691449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6E442-BA06-4CFA-85AE-F7CF389B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5db16-80c7-445f-8d28-45facdd197e7"/>
    <ds:schemaRef ds:uri="3f6813df-4887-424f-9a9c-83c691449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146AD-E6EE-4AC9-B4F2-C2AE1AE0E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5DF01-C952-45C2-83C1-03F9245DB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2023-05-22T17:18:00Z</cp:lastPrinted>
  <dcterms:created xsi:type="dcterms:W3CDTF">2022-03-08T12:43:00Z</dcterms:created>
  <dcterms:modified xsi:type="dcterms:W3CDTF">2023-06-06T11:00:00Z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0x010100BDE222CB6476554F947013103FE5B656</vt:lpwstr>
  </property>
</Properties>
</file>